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7FD05" w14:textId="60A5C9C6" w:rsidR="002710DA" w:rsidRPr="000A1424" w:rsidRDefault="002710DA" w:rsidP="002710DA">
      <w:pPr>
        <w:pStyle w:val="Heading2"/>
        <w:spacing w:before="0"/>
        <w:ind w:left="720" w:hanging="720"/>
        <w:rPr>
          <w:rFonts w:cs="Arial"/>
        </w:rPr>
      </w:pPr>
      <w:r w:rsidRPr="1FB5B6EB">
        <w:rPr>
          <w:rFonts w:cs="Arial"/>
        </w:rPr>
        <w:t xml:space="preserve">Semester One </w:t>
      </w:r>
      <w:r w:rsidR="009071E4" w:rsidRPr="1FB5B6EB">
        <w:rPr>
          <w:rFonts w:cs="Arial"/>
        </w:rPr>
        <w:t>Student Voice Forum</w:t>
      </w:r>
    </w:p>
    <w:p w14:paraId="0D32928B" w14:textId="77777777" w:rsidR="002710DA" w:rsidRDefault="002710DA" w:rsidP="002710DA">
      <w:pPr>
        <w:spacing w:after="0"/>
      </w:pPr>
    </w:p>
    <w:p w14:paraId="682C9D49" w14:textId="77777777" w:rsidR="002710DA" w:rsidRPr="00C114F1" w:rsidRDefault="002710DA" w:rsidP="002710DA">
      <w:pPr>
        <w:spacing w:after="0"/>
        <w:rPr>
          <w:color w:val="FF0000"/>
        </w:rPr>
      </w:pPr>
      <w:r>
        <w:rPr>
          <w:color w:val="FF0000"/>
        </w:rPr>
        <w:t>(</w:t>
      </w:r>
      <w:r w:rsidRPr="00C114F1">
        <w:rPr>
          <w:color w:val="FF0000"/>
        </w:rPr>
        <w:t xml:space="preserve">Insert </w:t>
      </w:r>
      <w:r>
        <w:rPr>
          <w:color w:val="FF0000"/>
        </w:rPr>
        <w:t>School)</w:t>
      </w:r>
    </w:p>
    <w:p w14:paraId="129ADB9B" w14:textId="77777777" w:rsidR="002710DA" w:rsidRPr="00C114F1" w:rsidRDefault="002710DA" w:rsidP="002710DA">
      <w:pPr>
        <w:spacing w:after="0"/>
      </w:pPr>
    </w:p>
    <w:p w14:paraId="59E773DE" w14:textId="77777777" w:rsidR="002710DA" w:rsidRPr="00C114F1" w:rsidRDefault="002710DA" w:rsidP="002710DA">
      <w:pPr>
        <w:tabs>
          <w:tab w:val="left" w:pos="851"/>
        </w:tabs>
        <w:spacing w:after="0"/>
        <w:rPr>
          <w:b/>
          <w:bCs/>
          <w:color w:val="FF0000"/>
        </w:rPr>
      </w:pPr>
      <w:r w:rsidRPr="00C114F1">
        <w:rPr>
          <w:b/>
          <w:bCs/>
        </w:rPr>
        <w:t>Course:</w:t>
      </w:r>
      <w:r>
        <w:rPr>
          <w:b/>
          <w:bCs/>
        </w:rPr>
        <w:tab/>
      </w:r>
      <w:r>
        <w:rPr>
          <w:b/>
          <w:bCs/>
          <w:color w:val="FF0000"/>
        </w:rPr>
        <w:t>(i</w:t>
      </w:r>
      <w:r w:rsidRPr="00C114F1">
        <w:rPr>
          <w:b/>
          <w:bCs/>
          <w:color w:val="FF0000"/>
        </w:rPr>
        <w:t>nsert</w:t>
      </w:r>
      <w:r>
        <w:rPr>
          <w:b/>
          <w:bCs/>
          <w:color w:val="FF0000"/>
        </w:rPr>
        <w:t xml:space="preserve"> full course title(s))</w:t>
      </w:r>
    </w:p>
    <w:p w14:paraId="1F54EC15" w14:textId="77777777" w:rsidR="002710DA" w:rsidRPr="00C114F1" w:rsidRDefault="002710DA" w:rsidP="002710DA">
      <w:pPr>
        <w:spacing w:after="0"/>
        <w:rPr>
          <w:b/>
          <w:bCs/>
        </w:rPr>
      </w:pPr>
    </w:p>
    <w:p w14:paraId="17F1B2B4" w14:textId="77777777" w:rsidR="002710DA" w:rsidRPr="00C114F1" w:rsidRDefault="002710DA" w:rsidP="002710DA">
      <w:pPr>
        <w:tabs>
          <w:tab w:val="left" w:pos="851"/>
          <w:tab w:val="left" w:pos="2835"/>
          <w:tab w:val="left" w:pos="3544"/>
          <w:tab w:val="left" w:pos="5670"/>
        </w:tabs>
        <w:spacing w:after="0"/>
        <w:rPr>
          <w:color w:val="FF0000"/>
        </w:rPr>
      </w:pPr>
      <w:r w:rsidRPr="00C114F1">
        <w:rPr>
          <w:b/>
          <w:bCs/>
        </w:rPr>
        <w:t>Date:</w:t>
      </w:r>
      <w:r w:rsidRPr="00C114F1">
        <w:rPr>
          <w:b/>
          <w:bCs/>
        </w:rPr>
        <w:tab/>
      </w:r>
      <w:r w:rsidRPr="00C114F1">
        <w:rPr>
          <w:b/>
          <w:bCs/>
          <w:color w:val="FF0000"/>
        </w:rPr>
        <w:t>(insert date)</w:t>
      </w:r>
      <w:r w:rsidRPr="00C114F1">
        <w:rPr>
          <w:b/>
          <w:bCs/>
        </w:rPr>
        <w:tab/>
        <w:t>Time:</w:t>
      </w:r>
      <w:r>
        <w:rPr>
          <w:b/>
          <w:bCs/>
        </w:rPr>
        <w:tab/>
      </w:r>
      <w:r w:rsidRPr="00C114F1">
        <w:rPr>
          <w:b/>
          <w:bCs/>
          <w:color w:val="FF0000"/>
        </w:rPr>
        <w:t>(insert)</w:t>
      </w:r>
      <w:r w:rsidRPr="00C114F1">
        <w:rPr>
          <w:b/>
          <w:bCs/>
        </w:rPr>
        <w:tab/>
        <w:t>Venue:</w:t>
      </w:r>
      <w:r>
        <w:rPr>
          <w:b/>
          <w:bCs/>
        </w:rPr>
        <w:tab/>
      </w:r>
      <w:r>
        <w:rPr>
          <w:b/>
          <w:bCs/>
          <w:color w:val="FF0000"/>
        </w:rPr>
        <w:t>(i</w:t>
      </w:r>
      <w:r w:rsidRPr="00C114F1">
        <w:rPr>
          <w:b/>
          <w:bCs/>
          <w:color w:val="FF0000"/>
        </w:rPr>
        <w:t>nsert</w:t>
      </w:r>
      <w:r>
        <w:rPr>
          <w:b/>
          <w:bCs/>
          <w:color w:val="FF0000"/>
        </w:rPr>
        <w:t>)</w:t>
      </w:r>
    </w:p>
    <w:p w14:paraId="2E616B66" w14:textId="77777777" w:rsidR="002710DA" w:rsidRPr="00C114F1" w:rsidRDefault="002710DA" w:rsidP="002710DA">
      <w:pPr>
        <w:spacing w:after="0"/>
      </w:pPr>
    </w:p>
    <w:p w14:paraId="6A61F0E2" w14:textId="77777777" w:rsidR="002710DA" w:rsidRPr="00C114F1" w:rsidRDefault="002710DA" w:rsidP="002710DA">
      <w:pPr>
        <w:spacing w:after="0"/>
        <w:rPr>
          <w:b/>
          <w:bCs/>
        </w:rPr>
      </w:pPr>
      <w:r w:rsidRPr="00C114F1">
        <w:rPr>
          <w:b/>
          <w:bCs/>
        </w:rPr>
        <w:t>A G E N D A</w:t>
      </w:r>
    </w:p>
    <w:p w14:paraId="4A62FD38" w14:textId="77777777" w:rsidR="002710DA" w:rsidRPr="00C114F1" w:rsidRDefault="002710DA" w:rsidP="002710DA">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bottom w:w="28" w:type="dxa"/>
        </w:tblCellMar>
        <w:tblLook w:val="01E0" w:firstRow="1" w:lastRow="1" w:firstColumn="1" w:lastColumn="1" w:noHBand="0" w:noVBand="0"/>
      </w:tblPr>
      <w:tblGrid>
        <w:gridCol w:w="465"/>
        <w:gridCol w:w="8551"/>
      </w:tblGrid>
      <w:tr w:rsidR="002710DA" w:rsidRPr="003A3F4C" w14:paraId="0581E48D" w14:textId="77777777" w:rsidTr="1FB5B6EB">
        <w:tc>
          <w:tcPr>
            <w:tcW w:w="467" w:type="dxa"/>
            <w:tcBorders>
              <w:top w:val="single" w:sz="4" w:space="0" w:color="auto"/>
            </w:tcBorders>
          </w:tcPr>
          <w:p w14:paraId="5299357E" w14:textId="77777777" w:rsidR="002710DA" w:rsidRPr="00C114F1" w:rsidRDefault="002710DA" w:rsidP="002710DA">
            <w:pPr>
              <w:spacing w:after="0"/>
            </w:pPr>
            <w:r w:rsidRPr="00C114F1">
              <w:t>1</w:t>
            </w:r>
          </w:p>
        </w:tc>
        <w:tc>
          <w:tcPr>
            <w:tcW w:w="8936" w:type="dxa"/>
            <w:tcBorders>
              <w:top w:val="single" w:sz="4" w:space="0" w:color="auto"/>
            </w:tcBorders>
          </w:tcPr>
          <w:p w14:paraId="5AA60F0B" w14:textId="77777777" w:rsidR="002710DA" w:rsidRPr="00C114F1" w:rsidRDefault="002710DA" w:rsidP="002710DA">
            <w:pPr>
              <w:spacing w:after="0"/>
              <w:jc w:val="both"/>
              <w:rPr>
                <w:b/>
                <w:bCs/>
              </w:rPr>
            </w:pPr>
            <w:r w:rsidRPr="00C114F1">
              <w:rPr>
                <w:b/>
                <w:bCs/>
              </w:rPr>
              <w:t>Membership</w:t>
            </w:r>
          </w:p>
          <w:p w14:paraId="2F9C04E5" w14:textId="77777777" w:rsidR="002710DA" w:rsidRPr="00C114F1" w:rsidRDefault="002710DA" w:rsidP="002710DA">
            <w:pPr>
              <w:spacing w:after="0"/>
              <w:jc w:val="both"/>
            </w:pPr>
            <w:r w:rsidRPr="00C114F1">
              <w:t>Present:</w:t>
            </w:r>
          </w:p>
          <w:p w14:paraId="0F748E40" w14:textId="77777777" w:rsidR="002710DA" w:rsidRPr="00180668" w:rsidRDefault="002710DA" w:rsidP="002710DA">
            <w:pPr>
              <w:spacing w:after="0"/>
              <w:jc w:val="both"/>
            </w:pPr>
            <w:r w:rsidRPr="00C114F1">
              <w:t>Apologies:</w:t>
            </w:r>
          </w:p>
        </w:tc>
      </w:tr>
      <w:tr w:rsidR="002710DA" w:rsidRPr="003A3F4C" w14:paraId="0082EE0B" w14:textId="77777777" w:rsidTr="1FB5B6EB">
        <w:tc>
          <w:tcPr>
            <w:tcW w:w="467" w:type="dxa"/>
          </w:tcPr>
          <w:p w14:paraId="6329AAA5" w14:textId="77777777" w:rsidR="002710DA" w:rsidRPr="00C114F1" w:rsidRDefault="002710DA" w:rsidP="002710DA">
            <w:pPr>
              <w:spacing w:after="0"/>
            </w:pPr>
          </w:p>
        </w:tc>
        <w:tc>
          <w:tcPr>
            <w:tcW w:w="8936" w:type="dxa"/>
          </w:tcPr>
          <w:p w14:paraId="50846956" w14:textId="77777777" w:rsidR="002710DA" w:rsidRPr="0005090B" w:rsidRDefault="002710DA" w:rsidP="002710DA">
            <w:pPr>
              <w:spacing w:after="0"/>
              <w:jc w:val="both"/>
              <w:rPr>
                <w:b/>
                <w:bCs/>
              </w:rPr>
            </w:pPr>
            <w:r w:rsidRPr="0005090B">
              <w:rPr>
                <w:b/>
                <w:bCs/>
              </w:rPr>
              <w:t>Role of the committee</w:t>
            </w:r>
          </w:p>
          <w:p w14:paraId="02C9E994" w14:textId="77777777" w:rsidR="002710DA" w:rsidRDefault="002710DA" w:rsidP="002710DA">
            <w:pPr>
              <w:spacing w:after="0"/>
              <w:jc w:val="both"/>
              <w:rPr>
                <w:i/>
                <w:iCs/>
              </w:rPr>
            </w:pPr>
            <w:r>
              <w:rPr>
                <w:i/>
                <w:iCs/>
              </w:rPr>
              <w:t>To note the role of the committee in seeking to answer the following three questions:</w:t>
            </w:r>
          </w:p>
          <w:p w14:paraId="1712845F" w14:textId="77777777" w:rsidR="002710DA" w:rsidRPr="00EE2CCB" w:rsidRDefault="002710DA" w:rsidP="002710DA">
            <w:pPr>
              <w:pStyle w:val="ListParagraph"/>
              <w:numPr>
                <w:ilvl w:val="0"/>
                <w:numId w:val="10"/>
              </w:numPr>
              <w:spacing w:after="0"/>
              <w:contextualSpacing w:val="0"/>
              <w:jc w:val="both"/>
              <w:rPr>
                <w:i/>
                <w:iCs/>
              </w:rPr>
            </w:pPr>
            <w:r w:rsidRPr="00EE2CCB">
              <w:rPr>
                <w:i/>
                <w:iCs/>
              </w:rPr>
              <w:t>What do we need to do to (further) enhance the provision? (receiving feedback)</w:t>
            </w:r>
          </w:p>
          <w:p w14:paraId="3C6CED6E" w14:textId="77777777" w:rsidR="002710DA" w:rsidRPr="00EE2CCB" w:rsidRDefault="002710DA" w:rsidP="002710DA">
            <w:pPr>
              <w:pStyle w:val="ListParagraph"/>
              <w:numPr>
                <w:ilvl w:val="0"/>
                <w:numId w:val="10"/>
              </w:numPr>
              <w:spacing w:after="0"/>
              <w:contextualSpacing w:val="0"/>
              <w:jc w:val="both"/>
              <w:rPr>
                <w:i/>
                <w:iCs/>
              </w:rPr>
            </w:pPr>
            <w:r w:rsidRPr="00EE2CCB">
              <w:rPr>
                <w:i/>
                <w:iCs/>
              </w:rPr>
              <w:t>What have we done to improve and enhance the course and has it worked? (reviewing activity)</w:t>
            </w:r>
          </w:p>
          <w:p w14:paraId="39DD794A" w14:textId="77777777" w:rsidR="002710DA" w:rsidRPr="00EE2CCB" w:rsidRDefault="002710DA" w:rsidP="002710DA">
            <w:pPr>
              <w:pStyle w:val="ListParagraph"/>
              <w:numPr>
                <w:ilvl w:val="0"/>
                <w:numId w:val="10"/>
              </w:numPr>
              <w:spacing w:after="0"/>
              <w:contextualSpacing w:val="0"/>
              <w:jc w:val="both"/>
              <w:rPr>
                <w:i/>
                <w:iCs/>
              </w:rPr>
            </w:pPr>
            <w:r w:rsidRPr="00EE2CCB">
              <w:rPr>
                <w:i/>
                <w:iCs/>
              </w:rPr>
              <w:t>What are we doing, and what do we agree will be done either immediately or very soon? (action planning)</w:t>
            </w:r>
          </w:p>
        </w:tc>
      </w:tr>
      <w:tr w:rsidR="002710DA" w:rsidRPr="003A3F4C" w14:paraId="02B477E9" w14:textId="77777777" w:rsidTr="1FB5B6EB">
        <w:tc>
          <w:tcPr>
            <w:tcW w:w="467" w:type="dxa"/>
          </w:tcPr>
          <w:p w14:paraId="39F2CD86" w14:textId="77777777" w:rsidR="002710DA" w:rsidRPr="00C114F1" w:rsidRDefault="002710DA" w:rsidP="002710DA">
            <w:pPr>
              <w:spacing w:after="0"/>
            </w:pPr>
            <w:r w:rsidRPr="00C114F1">
              <w:t>2</w:t>
            </w:r>
          </w:p>
        </w:tc>
        <w:tc>
          <w:tcPr>
            <w:tcW w:w="8936" w:type="dxa"/>
          </w:tcPr>
          <w:p w14:paraId="32C369FE" w14:textId="77777777" w:rsidR="002710DA" w:rsidRPr="00C114F1" w:rsidRDefault="002710DA" w:rsidP="002710DA">
            <w:pPr>
              <w:spacing w:after="0"/>
              <w:jc w:val="both"/>
            </w:pPr>
            <w:r w:rsidRPr="00C114F1">
              <w:rPr>
                <w:b/>
                <w:bCs/>
              </w:rPr>
              <w:t>Minutes of previous meeting</w:t>
            </w:r>
          </w:p>
          <w:p w14:paraId="0DC61230" w14:textId="77777777" w:rsidR="002710DA" w:rsidRPr="00B353A9" w:rsidRDefault="002710DA" w:rsidP="002710DA">
            <w:pPr>
              <w:spacing w:after="0"/>
              <w:jc w:val="both"/>
              <w:rPr>
                <w:i/>
                <w:iCs/>
              </w:rPr>
            </w:pPr>
            <w:r w:rsidRPr="00B353A9">
              <w:rPr>
                <w:i/>
                <w:iCs/>
              </w:rPr>
              <w:t xml:space="preserve">To confirm the minutes of the meeting held on </w:t>
            </w:r>
            <w:r w:rsidRPr="00B353A9">
              <w:rPr>
                <w:i/>
                <w:iCs/>
                <w:color w:val="FF0000"/>
              </w:rPr>
              <w:t>(insert date)</w:t>
            </w:r>
            <w:r w:rsidRPr="00B353A9">
              <w:rPr>
                <w:i/>
                <w:iCs/>
              </w:rPr>
              <w:t xml:space="preserve"> were a true record.</w:t>
            </w:r>
          </w:p>
        </w:tc>
      </w:tr>
      <w:tr w:rsidR="002710DA" w:rsidRPr="003A3F4C" w14:paraId="4F5A6E50" w14:textId="77777777" w:rsidTr="1FB5B6EB">
        <w:tc>
          <w:tcPr>
            <w:tcW w:w="467" w:type="dxa"/>
          </w:tcPr>
          <w:p w14:paraId="6068C929" w14:textId="77777777" w:rsidR="002710DA" w:rsidRPr="00C114F1" w:rsidRDefault="002710DA" w:rsidP="002710DA">
            <w:pPr>
              <w:spacing w:after="0"/>
            </w:pPr>
            <w:r w:rsidRPr="00C114F1">
              <w:t>3</w:t>
            </w:r>
          </w:p>
        </w:tc>
        <w:tc>
          <w:tcPr>
            <w:tcW w:w="8936" w:type="dxa"/>
          </w:tcPr>
          <w:p w14:paraId="2EFA077C" w14:textId="77777777" w:rsidR="002710DA" w:rsidRDefault="00255648" w:rsidP="002710DA">
            <w:pPr>
              <w:spacing w:after="0"/>
              <w:jc w:val="both"/>
              <w:rPr>
                <w:b/>
                <w:bCs/>
              </w:rPr>
            </w:pPr>
            <w:r>
              <w:rPr>
                <w:b/>
                <w:bCs/>
              </w:rPr>
              <w:t>Review of action p</w:t>
            </w:r>
            <w:r w:rsidR="002710DA" w:rsidRPr="00C114F1">
              <w:rPr>
                <w:b/>
                <w:bCs/>
              </w:rPr>
              <w:t>lan</w:t>
            </w:r>
          </w:p>
          <w:p w14:paraId="48FDE581" w14:textId="77777777" w:rsidR="002710DA" w:rsidRPr="004E009D" w:rsidRDefault="002710DA" w:rsidP="002710DA">
            <w:pPr>
              <w:spacing w:after="0"/>
              <w:jc w:val="both"/>
              <w:rPr>
                <w:bCs/>
                <w:i/>
              </w:rPr>
            </w:pPr>
            <w:r>
              <w:rPr>
                <w:bCs/>
                <w:i/>
              </w:rPr>
              <w:t>To review progress and completion of, and effectiveness of, actions agreed at the previous meeting.</w:t>
            </w:r>
          </w:p>
        </w:tc>
      </w:tr>
      <w:tr w:rsidR="008F3CF1" w:rsidRPr="003A3F4C" w14:paraId="47C50E91" w14:textId="77777777" w:rsidTr="1FB5B6EB">
        <w:tc>
          <w:tcPr>
            <w:tcW w:w="467" w:type="dxa"/>
          </w:tcPr>
          <w:p w14:paraId="3335824E" w14:textId="6DCCB72D" w:rsidR="008F3CF1" w:rsidRPr="00C114F1" w:rsidRDefault="008F3CF1" w:rsidP="002710DA">
            <w:pPr>
              <w:spacing w:after="0"/>
            </w:pPr>
            <w:r>
              <w:t>4</w:t>
            </w:r>
          </w:p>
        </w:tc>
        <w:tc>
          <w:tcPr>
            <w:tcW w:w="8936" w:type="dxa"/>
          </w:tcPr>
          <w:p w14:paraId="03404DCE" w14:textId="77777777" w:rsidR="008F3CF1" w:rsidRDefault="008F3CF1" w:rsidP="002710DA">
            <w:pPr>
              <w:spacing w:after="0"/>
              <w:jc w:val="both"/>
              <w:rPr>
                <w:b/>
                <w:bCs/>
              </w:rPr>
            </w:pPr>
            <w:r>
              <w:rPr>
                <w:b/>
                <w:bCs/>
              </w:rPr>
              <w:t>Module feedback</w:t>
            </w:r>
          </w:p>
          <w:p w14:paraId="26D4AB87" w14:textId="71452919" w:rsidR="00A70582" w:rsidRPr="008F3CF1" w:rsidRDefault="008F3CF1" w:rsidP="002710DA">
            <w:pPr>
              <w:spacing w:after="0"/>
              <w:jc w:val="both"/>
              <w:rPr>
                <w:i/>
                <w:iCs/>
              </w:rPr>
            </w:pPr>
            <w:r>
              <w:rPr>
                <w:i/>
                <w:iCs/>
              </w:rPr>
              <w:t xml:space="preserve">Forum to discuss </w:t>
            </w:r>
            <w:r w:rsidR="00A70582">
              <w:rPr>
                <w:i/>
                <w:iCs/>
              </w:rPr>
              <w:t>module</w:t>
            </w:r>
            <w:r w:rsidR="00E61891">
              <w:rPr>
                <w:i/>
                <w:iCs/>
              </w:rPr>
              <w:t xml:space="preserve"> feedback via Course Representatives</w:t>
            </w:r>
            <w:r w:rsidR="00A70582">
              <w:rPr>
                <w:i/>
                <w:iCs/>
              </w:rPr>
              <w:t xml:space="preserve">, </w:t>
            </w:r>
            <w:r w:rsidR="00E61891">
              <w:rPr>
                <w:i/>
                <w:iCs/>
              </w:rPr>
              <w:t>the Student Experience Amb</w:t>
            </w:r>
            <w:r w:rsidR="00A70582">
              <w:rPr>
                <w:i/>
                <w:iCs/>
              </w:rPr>
              <w:t>assador and SOFiA.</w:t>
            </w:r>
          </w:p>
        </w:tc>
      </w:tr>
      <w:tr w:rsidR="002710DA" w:rsidRPr="003A3F4C" w14:paraId="02A1E99C" w14:textId="77777777" w:rsidTr="1FB5B6EB">
        <w:tc>
          <w:tcPr>
            <w:tcW w:w="467" w:type="dxa"/>
          </w:tcPr>
          <w:p w14:paraId="5B46D4D8" w14:textId="01532638" w:rsidR="002710DA" w:rsidRPr="00C114F1" w:rsidRDefault="00A70582" w:rsidP="002710DA">
            <w:pPr>
              <w:spacing w:after="0"/>
            </w:pPr>
            <w:r>
              <w:t>5</w:t>
            </w:r>
          </w:p>
        </w:tc>
        <w:tc>
          <w:tcPr>
            <w:tcW w:w="8936" w:type="dxa"/>
          </w:tcPr>
          <w:p w14:paraId="47603DE2" w14:textId="7F91991B" w:rsidR="002710DA" w:rsidRDefault="00D11D3A" w:rsidP="002710DA">
            <w:pPr>
              <w:spacing w:after="0"/>
              <w:jc w:val="both"/>
              <w:rPr>
                <w:b/>
                <w:bCs/>
              </w:rPr>
            </w:pPr>
            <w:r>
              <w:rPr>
                <w:b/>
                <w:bCs/>
              </w:rPr>
              <w:t xml:space="preserve">Collated </w:t>
            </w:r>
            <w:r w:rsidR="00255648">
              <w:rPr>
                <w:b/>
                <w:bCs/>
              </w:rPr>
              <w:t>Student f</w:t>
            </w:r>
            <w:r w:rsidR="002710DA">
              <w:rPr>
                <w:b/>
                <w:bCs/>
              </w:rPr>
              <w:t>eedback</w:t>
            </w:r>
          </w:p>
          <w:p w14:paraId="5232D1A8" w14:textId="7030818D" w:rsidR="002710DA" w:rsidRPr="00CA3162" w:rsidRDefault="1F706EA1" w:rsidP="1FB5B6EB">
            <w:pPr>
              <w:spacing w:after="0"/>
              <w:jc w:val="both"/>
              <w:rPr>
                <w:i/>
                <w:iCs/>
              </w:rPr>
            </w:pPr>
            <w:r w:rsidRPr="1FB5B6EB">
              <w:rPr>
                <w:i/>
                <w:iCs/>
              </w:rPr>
              <w:t>Forum to discuss</w:t>
            </w:r>
            <w:r w:rsidR="002710DA" w:rsidRPr="1FB5B6EB">
              <w:rPr>
                <w:i/>
                <w:iCs/>
              </w:rPr>
              <w:t xml:space="preserve"> </w:t>
            </w:r>
            <w:r w:rsidR="0B0BDBE0" w:rsidRPr="1FB5B6EB">
              <w:rPr>
                <w:i/>
                <w:iCs/>
              </w:rPr>
              <w:t xml:space="preserve">student voice report as presented by the </w:t>
            </w:r>
            <w:r w:rsidR="002710DA" w:rsidRPr="1FB5B6EB">
              <w:rPr>
                <w:i/>
                <w:iCs/>
              </w:rPr>
              <w:t>student representative</w:t>
            </w:r>
            <w:r w:rsidR="35EBB849" w:rsidRPr="1FB5B6EB">
              <w:rPr>
                <w:i/>
                <w:iCs/>
              </w:rPr>
              <w:t xml:space="preserve"> or Student Experience Ambassador</w:t>
            </w:r>
            <w:r w:rsidR="002710DA" w:rsidRPr="1FB5B6EB">
              <w:rPr>
                <w:i/>
                <w:iCs/>
              </w:rPr>
              <w:t xml:space="preserve"> to provide feedback on their cohort’s experience on the course.  </w:t>
            </w:r>
          </w:p>
        </w:tc>
      </w:tr>
      <w:tr w:rsidR="002710DA" w:rsidRPr="003A3F4C" w14:paraId="3A6A5780" w14:textId="77777777" w:rsidTr="1FB5B6EB">
        <w:tc>
          <w:tcPr>
            <w:tcW w:w="467" w:type="dxa"/>
          </w:tcPr>
          <w:p w14:paraId="188BB567" w14:textId="5B7990BE" w:rsidR="002710DA" w:rsidRPr="00C114F1" w:rsidRDefault="00A70582" w:rsidP="002710DA">
            <w:pPr>
              <w:spacing w:after="0"/>
            </w:pPr>
            <w:r>
              <w:t>6</w:t>
            </w:r>
          </w:p>
        </w:tc>
        <w:tc>
          <w:tcPr>
            <w:tcW w:w="8936" w:type="dxa"/>
          </w:tcPr>
          <w:p w14:paraId="42BAFEF2" w14:textId="77777777" w:rsidR="002710DA" w:rsidRDefault="002710DA" w:rsidP="002710DA">
            <w:pPr>
              <w:spacing w:after="0"/>
              <w:jc w:val="both"/>
              <w:rPr>
                <w:b/>
                <w:bCs/>
              </w:rPr>
            </w:pPr>
            <w:r>
              <w:rPr>
                <w:b/>
                <w:bCs/>
              </w:rPr>
              <w:t>Stakeholder feedback</w:t>
            </w:r>
          </w:p>
          <w:p w14:paraId="1AD3622F" w14:textId="77777777" w:rsidR="002710DA" w:rsidRPr="0005090B" w:rsidRDefault="002710DA" w:rsidP="002710DA">
            <w:pPr>
              <w:spacing w:after="0"/>
              <w:jc w:val="both"/>
              <w:rPr>
                <w:i/>
                <w:iCs/>
              </w:rPr>
            </w:pPr>
            <w:r w:rsidRPr="00EE2CCB">
              <w:rPr>
                <w:i/>
                <w:iCs/>
              </w:rPr>
              <w:t xml:space="preserve">To provide an opportunity for </w:t>
            </w:r>
            <w:r>
              <w:rPr>
                <w:i/>
                <w:iCs/>
              </w:rPr>
              <w:t>stakeholder</w:t>
            </w:r>
            <w:r w:rsidRPr="00EE2CCB">
              <w:rPr>
                <w:i/>
                <w:iCs/>
              </w:rPr>
              <w:t xml:space="preserve"> representative</w:t>
            </w:r>
            <w:r>
              <w:rPr>
                <w:i/>
                <w:iCs/>
              </w:rPr>
              <w:t>s</w:t>
            </w:r>
            <w:r w:rsidRPr="00EE2CCB">
              <w:rPr>
                <w:i/>
                <w:iCs/>
              </w:rPr>
              <w:t xml:space="preserve"> to provide feedback </w:t>
            </w:r>
            <w:r>
              <w:rPr>
                <w:i/>
                <w:iCs/>
              </w:rPr>
              <w:t>on their experience of the course and its students, and to highlight recent and upcoming external developments that may impact the course.</w:t>
            </w:r>
            <w:r w:rsidRPr="00EE2CCB">
              <w:rPr>
                <w:i/>
                <w:iCs/>
              </w:rPr>
              <w:t xml:space="preserve">  </w:t>
            </w:r>
          </w:p>
        </w:tc>
      </w:tr>
      <w:tr w:rsidR="002710DA" w:rsidRPr="003A3F4C" w14:paraId="4E1B8DA5" w14:textId="77777777" w:rsidTr="1FB5B6EB">
        <w:tc>
          <w:tcPr>
            <w:tcW w:w="467" w:type="dxa"/>
          </w:tcPr>
          <w:p w14:paraId="1CABACB5" w14:textId="21BF14AD" w:rsidR="002710DA" w:rsidRDefault="00A70582" w:rsidP="002710DA">
            <w:pPr>
              <w:spacing w:after="0"/>
            </w:pPr>
            <w:r>
              <w:t>7</w:t>
            </w:r>
          </w:p>
        </w:tc>
        <w:tc>
          <w:tcPr>
            <w:tcW w:w="8936" w:type="dxa"/>
          </w:tcPr>
          <w:p w14:paraId="010D621E" w14:textId="77777777" w:rsidR="002710DA" w:rsidRDefault="002710DA" w:rsidP="002710DA">
            <w:pPr>
              <w:spacing w:after="0"/>
              <w:jc w:val="both"/>
              <w:rPr>
                <w:b/>
                <w:bCs/>
              </w:rPr>
            </w:pPr>
            <w:r>
              <w:rPr>
                <w:b/>
                <w:bCs/>
              </w:rPr>
              <w:t>Confirm data distribution</w:t>
            </w:r>
          </w:p>
          <w:p w14:paraId="7979BB83" w14:textId="20B0798E" w:rsidR="002710DA" w:rsidRPr="00180668" w:rsidRDefault="002710DA" w:rsidP="00255648">
            <w:pPr>
              <w:spacing w:after="0"/>
              <w:jc w:val="both"/>
              <w:rPr>
                <w:bCs/>
                <w:i/>
              </w:rPr>
            </w:pPr>
            <w:r>
              <w:rPr>
                <w:bCs/>
                <w:i/>
              </w:rPr>
              <w:t>In advance of the meeting the members will have been provided copies of the previous year’s summary data (including the Retention and Achievement report, NSS</w:t>
            </w:r>
            <w:r w:rsidR="009A19B2">
              <w:rPr>
                <w:bCs/>
                <w:i/>
              </w:rPr>
              <w:t xml:space="preserve"> and UoSSS</w:t>
            </w:r>
            <w:r>
              <w:rPr>
                <w:bCs/>
                <w:i/>
              </w:rPr>
              <w:t xml:space="preserve"> report</w:t>
            </w:r>
            <w:r w:rsidR="009A19B2">
              <w:rPr>
                <w:bCs/>
                <w:i/>
              </w:rPr>
              <w:t>s</w:t>
            </w:r>
            <w:r>
              <w:rPr>
                <w:bCs/>
                <w:i/>
              </w:rPr>
              <w:t xml:space="preserve">, </w:t>
            </w:r>
            <w:r w:rsidR="00960895">
              <w:rPr>
                <w:bCs/>
                <w:i/>
              </w:rPr>
              <w:t xml:space="preserve">module achievement report(s), </w:t>
            </w:r>
            <w:r>
              <w:rPr>
                <w:bCs/>
                <w:i/>
              </w:rPr>
              <w:t>and External Examiner report(s)). If any reports have been delayed, this should be noted.</w:t>
            </w:r>
          </w:p>
        </w:tc>
      </w:tr>
      <w:tr w:rsidR="002710DA" w:rsidRPr="003A3F4C" w14:paraId="6BC86B6F" w14:textId="77777777" w:rsidTr="1FB5B6EB">
        <w:tc>
          <w:tcPr>
            <w:tcW w:w="467" w:type="dxa"/>
          </w:tcPr>
          <w:p w14:paraId="1215DE77" w14:textId="34DF2575" w:rsidR="002710DA" w:rsidRDefault="00A70582" w:rsidP="002710DA">
            <w:pPr>
              <w:spacing w:after="0"/>
            </w:pPr>
            <w:r>
              <w:t>8</w:t>
            </w:r>
          </w:p>
        </w:tc>
        <w:tc>
          <w:tcPr>
            <w:tcW w:w="8936" w:type="dxa"/>
          </w:tcPr>
          <w:p w14:paraId="6C0447CE" w14:textId="77777777" w:rsidR="002710DA" w:rsidRDefault="002710DA" w:rsidP="002710DA">
            <w:pPr>
              <w:spacing w:after="0"/>
              <w:jc w:val="both"/>
              <w:rPr>
                <w:b/>
                <w:bCs/>
              </w:rPr>
            </w:pPr>
            <w:r>
              <w:rPr>
                <w:b/>
                <w:bCs/>
              </w:rPr>
              <w:t>Course Team review</w:t>
            </w:r>
          </w:p>
          <w:p w14:paraId="7B439C19" w14:textId="237FB524" w:rsidR="002710DA" w:rsidRPr="00041334" w:rsidRDefault="002710DA" w:rsidP="00255648">
            <w:pPr>
              <w:spacing w:after="0"/>
              <w:jc w:val="both"/>
              <w:rPr>
                <w:bCs/>
                <w:i/>
              </w:rPr>
            </w:pPr>
            <w:r>
              <w:rPr>
                <w:bCs/>
                <w:i/>
              </w:rPr>
              <w:t xml:space="preserve">On behalf of the course team, the course leader will note any recent key developments and issues, and summarise the data reports highlighting both positive and concerning aspects and any actions planned in response. Any key aspects arising from the team’s </w:t>
            </w:r>
            <w:r w:rsidR="00EF25BD">
              <w:rPr>
                <w:bCs/>
                <w:i/>
              </w:rPr>
              <w:t xml:space="preserve">reflections on module delivery </w:t>
            </w:r>
            <w:r>
              <w:rPr>
                <w:bCs/>
                <w:i/>
              </w:rPr>
              <w:t xml:space="preserve">from the previous </w:t>
            </w:r>
            <w:r w:rsidR="00255648">
              <w:rPr>
                <w:bCs/>
                <w:i/>
              </w:rPr>
              <w:t>s</w:t>
            </w:r>
            <w:r>
              <w:rPr>
                <w:bCs/>
                <w:i/>
              </w:rPr>
              <w:t>emester will also be highlighted.</w:t>
            </w:r>
          </w:p>
        </w:tc>
      </w:tr>
      <w:tr w:rsidR="002710DA" w:rsidRPr="003A3F4C" w14:paraId="2692C422" w14:textId="77777777" w:rsidTr="1FB5B6EB">
        <w:tc>
          <w:tcPr>
            <w:tcW w:w="467" w:type="dxa"/>
          </w:tcPr>
          <w:p w14:paraId="02CE6103" w14:textId="5320B50E" w:rsidR="002710DA" w:rsidRDefault="00A70582" w:rsidP="002710DA">
            <w:pPr>
              <w:spacing w:after="0"/>
            </w:pPr>
            <w:r>
              <w:t>9</w:t>
            </w:r>
          </w:p>
        </w:tc>
        <w:tc>
          <w:tcPr>
            <w:tcW w:w="8936" w:type="dxa"/>
          </w:tcPr>
          <w:p w14:paraId="426C61EB" w14:textId="77777777" w:rsidR="002710DA" w:rsidRDefault="002710DA" w:rsidP="002710DA">
            <w:pPr>
              <w:spacing w:after="0"/>
              <w:jc w:val="both"/>
              <w:rPr>
                <w:b/>
                <w:bCs/>
              </w:rPr>
            </w:pPr>
            <w:r>
              <w:rPr>
                <w:b/>
                <w:bCs/>
              </w:rPr>
              <w:t>Planned or proposed course developments</w:t>
            </w:r>
          </w:p>
          <w:p w14:paraId="52F54632" w14:textId="77777777" w:rsidR="002710DA" w:rsidRPr="00EE2CCB" w:rsidRDefault="002710DA" w:rsidP="002710DA">
            <w:pPr>
              <w:spacing w:after="0"/>
              <w:jc w:val="both"/>
              <w:rPr>
                <w:bCs/>
                <w:i/>
              </w:rPr>
            </w:pPr>
            <w:r>
              <w:rPr>
                <w:bCs/>
                <w:i/>
              </w:rPr>
              <w:t xml:space="preserve">The course leader highlights any planned or proposed course developments for feedback.  </w:t>
            </w:r>
          </w:p>
        </w:tc>
      </w:tr>
      <w:tr w:rsidR="002710DA" w:rsidRPr="003A3F4C" w14:paraId="2E1B0C8D" w14:textId="77777777" w:rsidTr="1FB5B6EB">
        <w:tc>
          <w:tcPr>
            <w:tcW w:w="467" w:type="dxa"/>
          </w:tcPr>
          <w:p w14:paraId="677B0944" w14:textId="0CB151E7" w:rsidR="002710DA" w:rsidRDefault="00A70582" w:rsidP="002710DA">
            <w:pPr>
              <w:spacing w:after="0"/>
            </w:pPr>
            <w:r>
              <w:t>10</w:t>
            </w:r>
          </w:p>
        </w:tc>
        <w:tc>
          <w:tcPr>
            <w:tcW w:w="8936" w:type="dxa"/>
          </w:tcPr>
          <w:p w14:paraId="761F6964" w14:textId="77777777" w:rsidR="002710DA" w:rsidRPr="00EE2CCB" w:rsidRDefault="00255648" w:rsidP="002710DA">
            <w:pPr>
              <w:spacing w:after="0"/>
              <w:jc w:val="both"/>
              <w:rPr>
                <w:b/>
                <w:bCs/>
              </w:rPr>
            </w:pPr>
            <w:r>
              <w:rPr>
                <w:b/>
                <w:bCs/>
              </w:rPr>
              <w:t>Any other b</w:t>
            </w:r>
            <w:r w:rsidR="002710DA">
              <w:rPr>
                <w:b/>
                <w:bCs/>
              </w:rPr>
              <w:t>usiness</w:t>
            </w:r>
          </w:p>
        </w:tc>
      </w:tr>
      <w:tr w:rsidR="002710DA" w:rsidRPr="003A3F4C" w14:paraId="2759279D" w14:textId="77777777" w:rsidTr="1FB5B6EB">
        <w:tc>
          <w:tcPr>
            <w:tcW w:w="467" w:type="dxa"/>
          </w:tcPr>
          <w:p w14:paraId="5EBD545D" w14:textId="519CCBC0" w:rsidR="002710DA" w:rsidRPr="00C114F1" w:rsidRDefault="002710DA" w:rsidP="002710DA">
            <w:pPr>
              <w:spacing w:after="0"/>
            </w:pPr>
            <w:r>
              <w:t>1</w:t>
            </w:r>
            <w:r w:rsidR="00A70582">
              <w:t>1</w:t>
            </w:r>
          </w:p>
        </w:tc>
        <w:tc>
          <w:tcPr>
            <w:tcW w:w="8936" w:type="dxa"/>
          </w:tcPr>
          <w:p w14:paraId="205A5724" w14:textId="77777777" w:rsidR="002710DA" w:rsidRPr="00C114F1" w:rsidRDefault="002710DA" w:rsidP="002710DA">
            <w:pPr>
              <w:spacing w:after="0"/>
              <w:jc w:val="both"/>
              <w:rPr>
                <w:b/>
                <w:bCs/>
              </w:rPr>
            </w:pPr>
            <w:r>
              <w:rPr>
                <w:b/>
                <w:bCs/>
              </w:rPr>
              <w:t>Action planning</w:t>
            </w:r>
          </w:p>
          <w:p w14:paraId="44CDD45F" w14:textId="77777777" w:rsidR="002710DA" w:rsidRPr="00C114F1" w:rsidRDefault="002710DA" w:rsidP="0018264B">
            <w:pPr>
              <w:spacing w:after="0"/>
              <w:jc w:val="both"/>
              <w:rPr>
                <w:i/>
                <w:iCs/>
              </w:rPr>
            </w:pPr>
            <w:r>
              <w:rPr>
                <w:i/>
                <w:iCs/>
              </w:rPr>
              <w:lastRenderedPageBreak/>
              <w:t>An action plan (</w:t>
            </w:r>
            <w:r w:rsidR="0018264B">
              <w:rPr>
                <w:i/>
                <w:iCs/>
              </w:rPr>
              <w:t>including a description of the action</w:t>
            </w:r>
            <w:r>
              <w:rPr>
                <w:i/>
                <w:iCs/>
              </w:rPr>
              <w:t>, who will complete it, when it will be completed by, and what would indicate that the action had met its objectives) will be agreed, including actions carried over from last meeting and any actions proposed during the meeting.</w:t>
            </w:r>
          </w:p>
        </w:tc>
      </w:tr>
      <w:tr w:rsidR="006F63BA" w:rsidRPr="003A3F4C" w14:paraId="35D1F8F8" w14:textId="77777777" w:rsidTr="1FB5B6EB">
        <w:tc>
          <w:tcPr>
            <w:tcW w:w="467" w:type="dxa"/>
          </w:tcPr>
          <w:p w14:paraId="15418E10" w14:textId="70F9427C" w:rsidR="006F63BA" w:rsidRDefault="006F63BA" w:rsidP="002710DA">
            <w:pPr>
              <w:spacing w:after="0"/>
            </w:pPr>
            <w:r>
              <w:lastRenderedPageBreak/>
              <w:t>1</w:t>
            </w:r>
            <w:r w:rsidR="00A70582">
              <w:t>2</w:t>
            </w:r>
          </w:p>
        </w:tc>
        <w:tc>
          <w:tcPr>
            <w:tcW w:w="8936" w:type="dxa"/>
          </w:tcPr>
          <w:p w14:paraId="456DF6C7" w14:textId="7554F07B" w:rsidR="006F63BA" w:rsidRDefault="6956A38A" w:rsidP="002710DA">
            <w:pPr>
              <w:spacing w:after="0"/>
              <w:jc w:val="both"/>
              <w:rPr>
                <w:b/>
                <w:bCs/>
              </w:rPr>
            </w:pPr>
            <w:r w:rsidRPr="1FB5B6EB">
              <w:rPr>
                <w:b/>
                <w:bCs/>
              </w:rPr>
              <w:t>Communication plan</w:t>
            </w:r>
          </w:p>
          <w:p w14:paraId="0EF3B0CA" w14:textId="47EA1EC9" w:rsidR="006F63BA" w:rsidRPr="006020DD" w:rsidRDefault="37EDB3CB" w:rsidP="1FB5B6EB">
            <w:pPr>
              <w:spacing w:after="0"/>
              <w:jc w:val="both"/>
              <w:rPr>
                <w:i/>
                <w:iCs/>
              </w:rPr>
            </w:pPr>
            <w:r w:rsidRPr="1FB5B6EB">
              <w:rPr>
                <w:i/>
                <w:iCs/>
              </w:rPr>
              <w:t xml:space="preserve">The </w:t>
            </w:r>
            <w:r w:rsidR="54A0BE17" w:rsidRPr="1FB5B6EB">
              <w:rPr>
                <w:i/>
                <w:iCs/>
              </w:rPr>
              <w:t xml:space="preserve">forum </w:t>
            </w:r>
            <w:r w:rsidRPr="1FB5B6EB">
              <w:rPr>
                <w:i/>
                <w:iCs/>
              </w:rPr>
              <w:t xml:space="preserve"> will agree  key messages and actions from the meeting</w:t>
            </w:r>
            <w:r w:rsidR="7074EF5C" w:rsidRPr="1FB5B6EB">
              <w:rPr>
                <w:i/>
                <w:iCs/>
              </w:rPr>
              <w:t xml:space="preserve"> that need to be circulated with the wider cohort</w:t>
            </w:r>
            <w:r w:rsidR="4C9B3350" w:rsidRPr="1FB5B6EB">
              <w:rPr>
                <w:i/>
                <w:iCs/>
              </w:rPr>
              <w:t xml:space="preserve">. </w:t>
            </w:r>
            <w:r w:rsidR="006020DD">
              <w:rPr>
                <w:i/>
                <w:iCs/>
              </w:rPr>
              <w:t>Typically, s</w:t>
            </w:r>
            <w:r w:rsidR="4C9B3350" w:rsidRPr="1FB5B6EB">
              <w:rPr>
                <w:i/>
                <w:iCs/>
              </w:rPr>
              <w:t xml:space="preserve">tudent </w:t>
            </w:r>
            <w:r w:rsidR="18F7A320" w:rsidRPr="1FB5B6EB">
              <w:rPr>
                <w:i/>
                <w:iCs/>
              </w:rPr>
              <w:t>e</w:t>
            </w:r>
            <w:r w:rsidR="4C9B3350" w:rsidRPr="1FB5B6EB">
              <w:rPr>
                <w:i/>
                <w:iCs/>
              </w:rPr>
              <w:t xml:space="preserve">xperience </w:t>
            </w:r>
            <w:r w:rsidR="50D97F16" w:rsidRPr="1FB5B6EB">
              <w:rPr>
                <w:i/>
                <w:iCs/>
              </w:rPr>
              <w:t>a</w:t>
            </w:r>
            <w:r w:rsidR="4C9B3350" w:rsidRPr="1FB5B6EB">
              <w:rPr>
                <w:i/>
                <w:iCs/>
              </w:rPr>
              <w:t xml:space="preserve">mbassadors and </w:t>
            </w:r>
            <w:r w:rsidR="7442F864" w:rsidRPr="1FB5B6EB">
              <w:rPr>
                <w:i/>
                <w:iCs/>
              </w:rPr>
              <w:t>s</w:t>
            </w:r>
            <w:r w:rsidR="4C9B3350" w:rsidRPr="1FB5B6EB">
              <w:rPr>
                <w:i/>
                <w:iCs/>
              </w:rPr>
              <w:t xml:space="preserve">tudents </w:t>
            </w:r>
            <w:r w:rsidR="76603FE3" w:rsidRPr="1FB5B6EB">
              <w:rPr>
                <w:i/>
                <w:iCs/>
              </w:rPr>
              <w:t>r</w:t>
            </w:r>
            <w:r w:rsidR="4C9B3350" w:rsidRPr="1FB5B6EB">
              <w:rPr>
                <w:i/>
                <w:iCs/>
              </w:rPr>
              <w:t xml:space="preserve">epresentatives will communicate </w:t>
            </w:r>
            <w:r w:rsidR="437E674F" w:rsidRPr="1FB5B6EB">
              <w:rPr>
                <w:i/>
                <w:iCs/>
              </w:rPr>
              <w:t xml:space="preserve">these prior to minute distribution. </w:t>
            </w:r>
          </w:p>
        </w:tc>
      </w:tr>
      <w:tr w:rsidR="002710DA" w:rsidRPr="003A3F4C" w14:paraId="1721F07D" w14:textId="77777777" w:rsidTr="1FB5B6EB">
        <w:tc>
          <w:tcPr>
            <w:tcW w:w="467" w:type="dxa"/>
            <w:tcBorders>
              <w:bottom w:val="single" w:sz="4" w:space="0" w:color="auto"/>
            </w:tcBorders>
          </w:tcPr>
          <w:p w14:paraId="2251897B" w14:textId="18DAECF0" w:rsidR="002710DA" w:rsidRPr="00C114F1" w:rsidRDefault="002710DA" w:rsidP="002710DA">
            <w:pPr>
              <w:spacing w:after="0"/>
            </w:pPr>
            <w:r w:rsidRPr="00C114F1">
              <w:t>1</w:t>
            </w:r>
            <w:r w:rsidR="00A70582">
              <w:t>3</w:t>
            </w:r>
          </w:p>
        </w:tc>
        <w:tc>
          <w:tcPr>
            <w:tcW w:w="8936" w:type="dxa"/>
            <w:tcBorders>
              <w:bottom w:val="single" w:sz="4" w:space="0" w:color="auto"/>
            </w:tcBorders>
          </w:tcPr>
          <w:p w14:paraId="2D13E630" w14:textId="77777777" w:rsidR="002710DA" w:rsidRPr="00C114F1" w:rsidRDefault="002710DA" w:rsidP="002710DA">
            <w:pPr>
              <w:spacing w:after="0"/>
              <w:jc w:val="both"/>
            </w:pPr>
            <w:r w:rsidRPr="00C114F1">
              <w:rPr>
                <w:b/>
                <w:bCs/>
              </w:rPr>
              <w:t xml:space="preserve">Date of </w:t>
            </w:r>
            <w:r w:rsidR="00255648">
              <w:rPr>
                <w:b/>
                <w:bCs/>
              </w:rPr>
              <w:t>n</w:t>
            </w:r>
            <w:r w:rsidRPr="00C114F1">
              <w:rPr>
                <w:b/>
                <w:bCs/>
              </w:rPr>
              <w:t xml:space="preserve">ext </w:t>
            </w:r>
            <w:r w:rsidR="00255648">
              <w:rPr>
                <w:b/>
                <w:bCs/>
              </w:rPr>
              <w:t>m</w:t>
            </w:r>
            <w:r w:rsidRPr="00C114F1">
              <w:rPr>
                <w:b/>
                <w:bCs/>
              </w:rPr>
              <w:t>eeting</w:t>
            </w:r>
          </w:p>
          <w:p w14:paraId="6F72833F" w14:textId="77777777" w:rsidR="002710DA" w:rsidRPr="003E355B" w:rsidRDefault="002710DA" w:rsidP="002710DA">
            <w:pPr>
              <w:spacing w:after="0"/>
              <w:jc w:val="both"/>
              <w:rPr>
                <w:i/>
                <w:iCs/>
              </w:rPr>
            </w:pPr>
            <w:r>
              <w:rPr>
                <w:i/>
                <w:iCs/>
                <w:color w:val="FF0000"/>
              </w:rPr>
              <w:t>(I</w:t>
            </w:r>
            <w:r w:rsidRPr="007838CD">
              <w:rPr>
                <w:i/>
                <w:iCs/>
                <w:color w:val="FF0000"/>
              </w:rPr>
              <w:t>nsert date of next meeting</w:t>
            </w:r>
            <w:r>
              <w:rPr>
                <w:i/>
                <w:iCs/>
                <w:color w:val="FF0000"/>
              </w:rPr>
              <w:t>)</w:t>
            </w:r>
          </w:p>
        </w:tc>
      </w:tr>
    </w:tbl>
    <w:p w14:paraId="0C13B4C5" w14:textId="77777777" w:rsidR="002710DA" w:rsidRPr="006B482E" w:rsidRDefault="002710DA" w:rsidP="002710DA">
      <w:pPr>
        <w:spacing w:after="0"/>
        <w:rPr>
          <w:sz w:val="2"/>
          <w:szCs w:val="8"/>
        </w:rPr>
      </w:pPr>
    </w:p>
    <w:p w14:paraId="6B0A965F" w14:textId="0D437C12" w:rsidR="002710DA" w:rsidRPr="000A1424" w:rsidRDefault="002710DA" w:rsidP="002710DA">
      <w:pPr>
        <w:pStyle w:val="Heading2"/>
        <w:spacing w:before="0"/>
        <w:ind w:left="720" w:hanging="720"/>
        <w:rPr>
          <w:rFonts w:cs="Arial"/>
        </w:rPr>
      </w:pPr>
      <w:r>
        <w:br w:type="page"/>
      </w:r>
      <w:r>
        <w:lastRenderedPageBreak/>
        <w:t xml:space="preserve">Semester Two </w:t>
      </w:r>
      <w:r w:rsidR="0085524E">
        <w:t xml:space="preserve">Student Voice Forum </w:t>
      </w:r>
    </w:p>
    <w:p w14:paraId="1037AC2E" w14:textId="77777777" w:rsidR="002710DA" w:rsidRDefault="002710DA" w:rsidP="002710DA">
      <w:pPr>
        <w:spacing w:after="0"/>
      </w:pPr>
    </w:p>
    <w:p w14:paraId="42D52951" w14:textId="77777777" w:rsidR="002710DA" w:rsidRPr="00C114F1" w:rsidRDefault="002710DA" w:rsidP="002710DA">
      <w:pPr>
        <w:spacing w:after="0"/>
        <w:rPr>
          <w:color w:val="FF0000"/>
        </w:rPr>
      </w:pPr>
      <w:r>
        <w:rPr>
          <w:color w:val="FF0000"/>
        </w:rPr>
        <w:t>(</w:t>
      </w:r>
      <w:r w:rsidRPr="00C114F1">
        <w:rPr>
          <w:color w:val="FF0000"/>
        </w:rPr>
        <w:t xml:space="preserve">Insert </w:t>
      </w:r>
      <w:r>
        <w:rPr>
          <w:color w:val="FF0000"/>
        </w:rPr>
        <w:t>School)</w:t>
      </w:r>
    </w:p>
    <w:p w14:paraId="069EE2A5" w14:textId="77777777" w:rsidR="002710DA" w:rsidRPr="00C114F1" w:rsidRDefault="002710DA" w:rsidP="002710DA">
      <w:pPr>
        <w:spacing w:after="0"/>
      </w:pPr>
    </w:p>
    <w:p w14:paraId="18697BBB" w14:textId="77777777" w:rsidR="002710DA" w:rsidRPr="00C114F1" w:rsidRDefault="002710DA" w:rsidP="002710DA">
      <w:pPr>
        <w:tabs>
          <w:tab w:val="left" w:pos="851"/>
        </w:tabs>
        <w:spacing w:after="0"/>
        <w:rPr>
          <w:b/>
          <w:bCs/>
          <w:color w:val="FF0000"/>
        </w:rPr>
      </w:pPr>
      <w:r w:rsidRPr="00C114F1">
        <w:rPr>
          <w:b/>
          <w:bCs/>
        </w:rPr>
        <w:t>Course:</w:t>
      </w:r>
      <w:r>
        <w:rPr>
          <w:b/>
          <w:bCs/>
        </w:rPr>
        <w:tab/>
      </w:r>
      <w:r>
        <w:rPr>
          <w:b/>
          <w:bCs/>
          <w:color w:val="FF0000"/>
        </w:rPr>
        <w:t>(i</w:t>
      </w:r>
      <w:r w:rsidRPr="00C114F1">
        <w:rPr>
          <w:b/>
          <w:bCs/>
          <w:color w:val="FF0000"/>
        </w:rPr>
        <w:t>nsert</w:t>
      </w:r>
      <w:r>
        <w:rPr>
          <w:b/>
          <w:bCs/>
          <w:color w:val="FF0000"/>
        </w:rPr>
        <w:t xml:space="preserve"> full course title(s))</w:t>
      </w:r>
    </w:p>
    <w:p w14:paraId="21BC79B8" w14:textId="77777777" w:rsidR="002710DA" w:rsidRPr="00C114F1" w:rsidRDefault="002710DA" w:rsidP="002710DA">
      <w:pPr>
        <w:spacing w:after="0"/>
        <w:rPr>
          <w:b/>
          <w:bCs/>
        </w:rPr>
      </w:pPr>
    </w:p>
    <w:p w14:paraId="569657F1" w14:textId="77777777" w:rsidR="002710DA" w:rsidRPr="00C114F1" w:rsidRDefault="002710DA" w:rsidP="002710DA">
      <w:pPr>
        <w:tabs>
          <w:tab w:val="left" w:pos="851"/>
          <w:tab w:val="left" w:pos="2835"/>
          <w:tab w:val="left" w:pos="3544"/>
          <w:tab w:val="left" w:pos="5670"/>
        </w:tabs>
        <w:spacing w:after="0"/>
        <w:rPr>
          <w:color w:val="FF0000"/>
        </w:rPr>
      </w:pPr>
      <w:r w:rsidRPr="00C114F1">
        <w:rPr>
          <w:b/>
          <w:bCs/>
        </w:rPr>
        <w:t>Date:</w:t>
      </w:r>
      <w:r w:rsidRPr="00C114F1">
        <w:rPr>
          <w:b/>
          <w:bCs/>
        </w:rPr>
        <w:tab/>
      </w:r>
      <w:r w:rsidRPr="00C114F1">
        <w:rPr>
          <w:b/>
          <w:bCs/>
          <w:color w:val="FF0000"/>
        </w:rPr>
        <w:t>(insert date)</w:t>
      </w:r>
      <w:r w:rsidRPr="00C114F1">
        <w:rPr>
          <w:b/>
          <w:bCs/>
        </w:rPr>
        <w:tab/>
        <w:t>Time:</w:t>
      </w:r>
      <w:r>
        <w:rPr>
          <w:b/>
          <w:bCs/>
        </w:rPr>
        <w:tab/>
      </w:r>
      <w:r w:rsidRPr="00C114F1">
        <w:rPr>
          <w:b/>
          <w:bCs/>
          <w:color w:val="FF0000"/>
        </w:rPr>
        <w:t>(insert)</w:t>
      </w:r>
      <w:r w:rsidRPr="00C114F1">
        <w:rPr>
          <w:b/>
          <w:bCs/>
        </w:rPr>
        <w:tab/>
        <w:t>Venue:</w:t>
      </w:r>
      <w:r>
        <w:rPr>
          <w:b/>
          <w:bCs/>
        </w:rPr>
        <w:tab/>
      </w:r>
      <w:r>
        <w:rPr>
          <w:b/>
          <w:bCs/>
          <w:color w:val="FF0000"/>
        </w:rPr>
        <w:t>(i</w:t>
      </w:r>
      <w:r w:rsidRPr="00C114F1">
        <w:rPr>
          <w:b/>
          <w:bCs/>
          <w:color w:val="FF0000"/>
        </w:rPr>
        <w:t>nsert</w:t>
      </w:r>
      <w:r>
        <w:rPr>
          <w:b/>
          <w:bCs/>
          <w:color w:val="FF0000"/>
        </w:rPr>
        <w:t>)</w:t>
      </w:r>
    </w:p>
    <w:p w14:paraId="60B8990F" w14:textId="77777777" w:rsidR="002710DA" w:rsidRPr="00C114F1" w:rsidRDefault="002710DA" w:rsidP="002710DA">
      <w:pPr>
        <w:spacing w:after="0"/>
      </w:pPr>
    </w:p>
    <w:p w14:paraId="24D4AC7E" w14:textId="77777777" w:rsidR="002710DA" w:rsidRPr="00C114F1" w:rsidRDefault="002710DA" w:rsidP="002710DA">
      <w:pPr>
        <w:spacing w:after="0"/>
        <w:rPr>
          <w:b/>
          <w:bCs/>
        </w:rPr>
      </w:pPr>
      <w:r w:rsidRPr="00C114F1">
        <w:rPr>
          <w:b/>
          <w:bCs/>
        </w:rPr>
        <w:t>A G E N D A</w:t>
      </w:r>
    </w:p>
    <w:p w14:paraId="0DEA21A9" w14:textId="77777777" w:rsidR="002710DA" w:rsidRDefault="002710DA" w:rsidP="002710DA">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bottom w:w="28" w:type="dxa"/>
        </w:tblCellMar>
        <w:tblLook w:val="01E0" w:firstRow="1" w:lastRow="1" w:firstColumn="1" w:lastColumn="1" w:noHBand="0" w:noVBand="0"/>
      </w:tblPr>
      <w:tblGrid>
        <w:gridCol w:w="465"/>
        <w:gridCol w:w="8551"/>
      </w:tblGrid>
      <w:tr w:rsidR="002710DA" w:rsidRPr="003A3F4C" w14:paraId="0CB429C5" w14:textId="77777777" w:rsidTr="00C944F5">
        <w:tc>
          <w:tcPr>
            <w:tcW w:w="465" w:type="dxa"/>
            <w:tcBorders>
              <w:top w:val="single" w:sz="4" w:space="0" w:color="auto"/>
            </w:tcBorders>
          </w:tcPr>
          <w:p w14:paraId="6A1A1999" w14:textId="77777777" w:rsidR="002710DA" w:rsidRPr="00C114F1" w:rsidRDefault="002710DA" w:rsidP="002710DA">
            <w:pPr>
              <w:spacing w:after="0"/>
            </w:pPr>
            <w:r w:rsidRPr="00C114F1">
              <w:t>1</w:t>
            </w:r>
          </w:p>
        </w:tc>
        <w:tc>
          <w:tcPr>
            <w:tcW w:w="8551" w:type="dxa"/>
            <w:tcBorders>
              <w:top w:val="single" w:sz="4" w:space="0" w:color="auto"/>
            </w:tcBorders>
          </w:tcPr>
          <w:p w14:paraId="0654EE2F" w14:textId="77777777" w:rsidR="002710DA" w:rsidRPr="00C114F1" w:rsidRDefault="002710DA" w:rsidP="002710DA">
            <w:pPr>
              <w:spacing w:after="0"/>
              <w:jc w:val="both"/>
              <w:rPr>
                <w:b/>
                <w:bCs/>
              </w:rPr>
            </w:pPr>
            <w:r w:rsidRPr="00C114F1">
              <w:rPr>
                <w:b/>
                <w:bCs/>
              </w:rPr>
              <w:t>Membership</w:t>
            </w:r>
          </w:p>
          <w:p w14:paraId="03422E43" w14:textId="77777777" w:rsidR="002710DA" w:rsidRPr="00C114F1" w:rsidRDefault="002710DA" w:rsidP="002710DA">
            <w:pPr>
              <w:spacing w:after="0"/>
              <w:jc w:val="both"/>
            </w:pPr>
            <w:r w:rsidRPr="00C114F1">
              <w:t>Present:</w:t>
            </w:r>
          </w:p>
          <w:p w14:paraId="1CF561C3" w14:textId="77777777" w:rsidR="002710DA" w:rsidRPr="00180668" w:rsidRDefault="002710DA" w:rsidP="002710DA">
            <w:pPr>
              <w:spacing w:after="0"/>
              <w:jc w:val="both"/>
            </w:pPr>
            <w:r w:rsidRPr="00C114F1">
              <w:t>Apologies:</w:t>
            </w:r>
          </w:p>
        </w:tc>
      </w:tr>
      <w:tr w:rsidR="002710DA" w:rsidRPr="003A3F4C" w14:paraId="0BEC060F" w14:textId="77777777" w:rsidTr="00C944F5">
        <w:tc>
          <w:tcPr>
            <w:tcW w:w="465" w:type="dxa"/>
          </w:tcPr>
          <w:p w14:paraId="76B33052" w14:textId="77777777" w:rsidR="002710DA" w:rsidRPr="00C114F1" w:rsidRDefault="002710DA" w:rsidP="002710DA">
            <w:pPr>
              <w:spacing w:after="0"/>
            </w:pPr>
          </w:p>
        </w:tc>
        <w:tc>
          <w:tcPr>
            <w:tcW w:w="8551" w:type="dxa"/>
          </w:tcPr>
          <w:p w14:paraId="5351BE1D" w14:textId="77777777" w:rsidR="002710DA" w:rsidRPr="0005090B" w:rsidRDefault="002710DA" w:rsidP="002710DA">
            <w:pPr>
              <w:spacing w:after="0"/>
              <w:jc w:val="both"/>
              <w:rPr>
                <w:b/>
                <w:bCs/>
              </w:rPr>
            </w:pPr>
            <w:r w:rsidRPr="0005090B">
              <w:rPr>
                <w:b/>
                <w:bCs/>
              </w:rPr>
              <w:t>Role of the committee</w:t>
            </w:r>
          </w:p>
          <w:p w14:paraId="01F72FFC" w14:textId="77777777" w:rsidR="002710DA" w:rsidRDefault="002710DA" w:rsidP="002710DA">
            <w:pPr>
              <w:spacing w:after="0"/>
              <w:jc w:val="both"/>
              <w:rPr>
                <w:i/>
                <w:iCs/>
              </w:rPr>
            </w:pPr>
            <w:r>
              <w:rPr>
                <w:i/>
                <w:iCs/>
              </w:rPr>
              <w:t>To note the role of the committee in seeking to answer the following three questions:</w:t>
            </w:r>
          </w:p>
          <w:p w14:paraId="02F89B09" w14:textId="77777777" w:rsidR="002710DA" w:rsidRPr="00EE2CCB" w:rsidRDefault="002710DA" w:rsidP="002710DA">
            <w:pPr>
              <w:pStyle w:val="ListParagraph"/>
              <w:numPr>
                <w:ilvl w:val="0"/>
                <w:numId w:val="10"/>
              </w:numPr>
              <w:spacing w:after="0"/>
              <w:contextualSpacing w:val="0"/>
              <w:jc w:val="both"/>
              <w:rPr>
                <w:i/>
                <w:iCs/>
              </w:rPr>
            </w:pPr>
            <w:r w:rsidRPr="00EE2CCB">
              <w:rPr>
                <w:i/>
                <w:iCs/>
              </w:rPr>
              <w:t>What do we need to do to (further) enhance the provision? (receiving feedback)</w:t>
            </w:r>
          </w:p>
          <w:p w14:paraId="16605C80" w14:textId="77777777" w:rsidR="002710DA" w:rsidRPr="00EE2CCB" w:rsidRDefault="002710DA" w:rsidP="002710DA">
            <w:pPr>
              <w:pStyle w:val="ListParagraph"/>
              <w:numPr>
                <w:ilvl w:val="0"/>
                <w:numId w:val="10"/>
              </w:numPr>
              <w:spacing w:after="0"/>
              <w:contextualSpacing w:val="0"/>
              <w:jc w:val="both"/>
              <w:rPr>
                <w:i/>
                <w:iCs/>
              </w:rPr>
            </w:pPr>
            <w:r w:rsidRPr="00EE2CCB">
              <w:rPr>
                <w:i/>
                <w:iCs/>
              </w:rPr>
              <w:t>What have we done to improve and enhance the course and has it worked? (reviewing activity)</w:t>
            </w:r>
          </w:p>
          <w:p w14:paraId="09C955C4" w14:textId="77777777" w:rsidR="002710DA" w:rsidRPr="00EE2CCB" w:rsidRDefault="002710DA" w:rsidP="002710DA">
            <w:pPr>
              <w:pStyle w:val="ListParagraph"/>
              <w:numPr>
                <w:ilvl w:val="0"/>
                <w:numId w:val="10"/>
              </w:numPr>
              <w:spacing w:after="0"/>
              <w:contextualSpacing w:val="0"/>
              <w:jc w:val="both"/>
              <w:rPr>
                <w:i/>
                <w:iCs/>
              </w:rPr>
            </w:pPr>
            <w:r w:rsidRPr="00EE2CCB">
              <w:rPr>
                <w:i/>
                <w:iCs/>
              </w:rPr>
              <w:t>What are we doing, and what do we agree will be done either immediately or very soon? (action planning)</w:t>
            </w:r>
          </w:p>
        </w:tc>
      </w:tr>
      <w:tr w:rsidR="002710DA" w:rsidRPr="003A3F4C" w14:paraId="0159BCE8" w14:textId="77777777" w:rsidTr="00C944F5">
        <w:tc>
          <w:tcPr>
            <w:tcW w:w="465" w:type="dxa"/>
          </w:tcPr>
          <w:p w14:paraId="78B1242A" w14:textId="77777777" w:rsidR="002710DA" w:rsidRPr="00C114F1" w:rsidRDefault="002710DA" w:rsidP="002710DA">
            <w:pPr>
              <w:spacing w:after="0"/>
            </w:pPr>
            <w:r w:rsidRPr="00C114F1">
              <w:t>2</w:t>
            </w:r>
          </w:p>
        </w:tc>
        <w:tc>
          <w:tcPr>
            <w:tcW w:w="8551" w:type="dxa"/>
          </w:tcPr>
          <w:p w14:paraId="3EC5482D" w14:textId="77777777" w:rsidR="002710DA" w:rsidRPr="00C114F1" w:rsidRDefault="002710DA" w:rsidP="002710DA">
            <w:pPr>
              <w:spacing w:after="0"/>
              <w:jc w:val="both"/>
            </w:pPr>
            <w:r w:rsidRPr="00C114F1">
              <w:rPr>
                <w:b/>
                <w:bCs/>
              </w:rPr>
              <w:t>Minutes of previous meeting</w:t>
            </w:r>
          </w:p>
          <w:p w14:paraId="316EC3C9" w14:textId="77777777" w:rsidR="002710DA" w:rsidRPr="00B353A9" w:rsidRDefault="002710DA" w:rsidP="002710DA">
            <w:pPr>
              <w:spacing w:after="0"/>
              <w:jc w:val="both"/>
              <w:rPr>
                <w:i/>
                <w:iCs/>
              </w:rPr>
            </w:pPr>
            <w:r w:rsidRPr="00B353A9">
              <w:rPr>
                <w:i/>
                <w:iCs/>
              </w:rPr>
              <w:t xml:space="preserve">To confirm the minutes of the meeting held on </w:t>
            </w:r>
            <w:r w:rsidRPr="00B353A9">
              <w:rPr>
                <w:i/>
                <w:iCs/>
                <w:color w:val="FF0000"/>
              </w:rPr>
              <w:t>(insert date)</w:t>
            </w:r>
            <w:r w:rsidRPr="00B353A9">
              <w:rPr>
                <w:i/>
                <w:iCs/>
              </w:rPr>
              <w:t xml:space="preserve"> were a true record.</w:t>
            </w:r>
          </w:p>
        </w:tc>
      </w:tr>
      <w:tr w:rsidR="002710DA" w:rsidRPr="003A3F4C" w14:paraId="5B8B792A" w14:textId="77777777" w:rsidTr="00C944F5">
        <w:tc>
          <w:tcPr>
            <w:tcW w:w="465" w:type="dxa"/>
          </w:tcPr>
          <w:p w14:paraId="6AB0BD50" w14:textId="77777777" w:rsidR="002710DA" w:rsidRPr="00C114F1" w:rsidRDefault="002710DA" w:rsidP="002710DA">
            <w:pPr>
              <w:spacing w:after="0"/>
            </w:pPr>
            <w:r w:rsidRPr="00C114F1">
              <w:t>3</w:t>
            </w:r>
          </w:p>
        </w:tc>
        <w:tc>
          <w:tcPr>
            <w:tcW w:w="8551" w:type="dxa"/>
          </w:tcPr>
          <w:p w14:paraId="195B8646" w14:textId="77777777" w:rsidR="002710DA" w:rsidRDefault="002710DA" w:rsidP="002710DA">
            <w:pPr>
              <w:spacing w:after="0"/>
              <w:jc w:val="both"/>
              <w:rPr>
                <w:b/>
                <w:bCs/>
              </w:rPr>
            </w:pPr>
            <w:r w:rsidRPr="00C114F1">
              <w:rPr>
                <w:b/>
                <w:bCs/>
              </w:rPr>
              <w:t xml:space="preserve">Review of </w:t>
            </w:r>
            <w:r w:rsidR="00255648">
              <w:rPr>
                <w:b/>
                <w:bCs/>
              </w:rPr>
              <w:t>a</w:t>
            </w:r>
            <w:r w:rsidRPr="00C114F1">
              <w:rPr>
                <w:b/>
                <w:bCs/>
              </w:rPr>
              <w:t xml:space="preserve">ction </w:t>
            </w:r>
            <w:r w:rsidR="00255648">
              <w:rPr>
                <w:b/>
                <w:bCs/>
              </w:rPr>
              <w:t>p</w:t>
            </w:r>
            <w:r w:rsidRPr="00C114F1">
              <w:rPr>
                <w:b/>
                <w:bCs/>
              </w:rPr>
              <w:t>lan</w:t>
            </w:r>
          </w:p>
          <w:p w14:paraId="673AF30F" w14:textId="77777777" w:rsidR="002710DA" w:rsidRPr="004E009D" w:rsidRDefault="002710DA" w:rsidP="002710DA">
            <w:pPr>
              <w:spacing w:after="0"/>
              <w:jc w:val="both"/>
              <w:rPr>
                <w:bCs/>
                <w:i/>
              </w:rPr>
            </w:pPr>
            <w:r>
              <w:rPr>
                <w:bCs/>
                <w:i/>
              </w:rPr>
              <w:t>To review progress and completion of, and effectiveness of, actions agreed at the previous meeting.</w:t>
            </w:r>
          </w:p>
        </w:tc>
      </w:tr>
      <w:tr w:rsidR="00C94172" w:rsidRPr="003A3F4C" w14:paraId="258A66FB" w14:textId="77777777" w:rsidTr="00C944F5">
        <w:tc>
          <w:tcPr>
            <w:tcW w:w="465" w:type="dxa"/>
          </w:tcPr>
          <w:p w14:paraId="490ADC24" w14:textId="40DD37DF" w:rsidR="00C94172" w:rsidRPr="00C114F1" w:rsidRDefault="00C94172" w:rsidP="00C94172">
            <w:pPr>
              <w:spacing w:after="0"/>
            </w:pPr>
            <w:r>
              <w:t>4</w:t>
            </w:r>
          </w:p>
        </w:tc>
        <w:tc>
          <w:tcPr>
            <w:tcW w:w="8551" w:type="dxa"/>
          </w:tcPr>
          <w:p w14:paraId="01B52F72" w14:textId="77777777" w:rsidR="00C94172" w:rsidRDefault="00C94172" w:rsidP="00C94172">
            <w:pPr>
              <w:spacing w:after="0"/>
              <w:jc w:val="both"/>
              <w:rPr>
                <w:b/>
                <w:bCs/>
              </w:rPr>
            </w:pPr>
            <w:r>
              <w:rPr>
                <w:b/>
                <w:bCs/>
              </w:rPr>
              <w:t>Module feedback</w:t>
            </w:r>
          </w:p>
          <w:p w14:paraId="40AC1ABC" w14:textId="1EE9DC31" w:rsidR="00C94172" w:rsidRPr="00C114F1" w:rsidRDefault="00C94172" w:rsidP="00C94172">
            <w:pPr>
              <w:spacing w:after="0"/>
              <w:jc w:val="both"/>
              <w:rPr>
                <w:b/>
                <w:bCs/>
              </w:rPr>
            </w:pPr>
            <w:r>
              <w:rPr>
                <w:i/>
                <w:iCs/>
              </w:rPr>
              <w:t>Forum to discuss module feedback via Course Representatives, the Student Experience Ambassador and SOFiA.</w:t>
            </w:r>
          </w:p>
        </w:tc>
      </w:tr>
      <w:tr w:rsidR="00C94172" w:rsidRPr="003A3F4C" w14:paraId="27B2FF9F" w14:textId="77777777" w:rsidTr="00C944F5">
        <w:tc>
          <w:tcPr>
            <w:tcW w:w="465" w:type="dxa"/>
          </w:tcPr>
          <w:p w14:paraId="10B41D9F" w14:textId="2D29E103" w:rsidR="00C94172" w:rsidRPr="00C114F1" w:rsidRDefault="00C94172" w:rsidP="00C94172">
            <w:pPr>
              <w:spacing w:after="0"/>
            </w:pPr>
            <w:r>
              <w:t>5</w:t>
            </w:r>
          </w:p>
        </w:tc>
        <w:tc>
          <w:tcPr>
            <w:tcW w:w="8551" w:type="dxa"/>
          </w:tcPr>
          <w:p w14:paraId="68E11CAC" w14:textId="7806534B" w:rsidR="00C94172" w:rsidRDefault="00C94172" w:rsidP="00C94172">
            <w:pPr>
              <w:spacing w:after="0"/>
              <w:jc w:val="both"/>
              <w:rPr>
                <w:b/>
                <w:bCs/>
              </w:rPr>
            </w:pPr>
            <w:r>
              <w:rPr>
                <w:b/>
                <w:bCs/>
              </w:rPr>
              <w:t>Collated Student feedback</w:t>
            </w:r>
          </w:p>
          <w:p w14:paraId="1F15F05E" w14:textId="07FA544D" w:rsidR="00C94172" w:rsidRPr="00CA3162" w:rsidRDefault="00C94172" w:rsidP="00C94172">
            <w:pPr>
              <w:spacing w:after="0"/>
              <w:jc w:val="both"/>
              <w:rPr>
                <w:bCs/>
                <w:i/>
              </w:rPr>
            </w:pPr>
            <w:r>
              <w:rPr>
                <w:bCs/>
                <w:i/>
              </w:rPr>
              <w:t xml:space="preserve">To provide an opportunity for each student representative or Student Experience Ambassador to provide feedback on their cohort’s experience on the course.  </w:t>
            </w:r>
          </w:p>
        </w:tc>
      </w:tr>
      <w:tr w:rsidR="00C94172" w:rsidRPr="003A3F4C" w14:paraId="2224C7D8" w14:textId="77777777" w:rsidTr="00C944F5">
        <w:tc>
          <w:tcPr>
            <w:tcW w:w="465" w:type="dxa"/>
          </w:tcPr>
          <w:p w14:paraId="19053674" w14:textId="3AA9F433" w:rsidR="00C94172" w:rsidRPr="00C114F1" w:rsidRDefault="00C94172" w:rsidP="00C94172">
            <w:pPr>
              <w:spacing w:after="0"/>
            </w:pPr>
            <w:r>
              <w:t>6</w:t>
            </w:r>
          </w:p>
        </w:tc>
        <w:tc>
          <w:tcPr>
            <w:tcW w:w="8551" w:type="dxa"/>
          </w:tcPr>
          <w:p w14:paraId="7806C2C0" w14:textId="77777777" w:rsidR="00C94172" w:rsidRDefault="00C94172" w:rsidP="00C94172">
            <w:pPr>
              <w:spacing w:after="0"/>
              <w:jc w:val="both"/>
              <w:rPr>
                <w:b/>
                <w:bCs/>
              </w:rPr>
            </w:pPr>
            <w:r>
              <w:rPr>
                <w:b/>
                <w:bCs/>
              </w:rPr>
              <w:t>Stakeholder feedback</w:t>
            </w:r>
          </w:p>
          <w:p w14:paraId="366A2BF3" w14:textId="77777777" w:rsidR="00C94172" w:rsidRPr="0005090B" w:rsidRDefault="00C94172" w:rsidP="00C94172">
            <w:pPr>
              <w:spacing w:after="0"/>
              <w:jc w:val="both"/>
              <w:rPr>
                <w:i/>
                <w:iCs/>
              </w:rPr>
            </w:pPr>
            <w:r w:rsidRPr="00EE2CCB">
              <w:rPr>
                <w:i/>
                <w:iCs/>
              </w:rPr>
              <w:t xml:space="preserve">To provide an opportunity for </w:t>
            </w:r>
            <w:r>
              <w:rPr>
                <w:i/>
                <w:iCs/>
              </w:rPr>
              <w:t>stakeholder</w:t>
            </w:r>
            <w:r w:rsidRPr="00EE2CCB">
              <w:rPr>
                <w:i/>
                <w:iCs/>
              </w:rPr>
              <w:t xml:space="preserve"> representative</w:t>
            </w:r>
            <w:r>
              <w:rPr>
                <w:i/>
                <w:iCs/>
              </w:rPr>
              <w:t>s</w:t>
            </w:r>
            <w:r w:rsidRPr="00EE2CCB">
              <w:rPr>
                <w:i/>
                <w:iCs/>
              </w:rPr>
              <w:t xml:space="preserve"> to provide feedback </w:t>
            </w:r>
            <w:r>
              <w:rPr>
                <w:i/>
                <w:iCs/>
              </w:rPr>
              <w:t>on their experience of the course and its students, and to highlight recent and upcoming external developments that may impact the course.</w:t>
            </w:r>
            <w:r w:rsidRPr="00EE2CCB">
              <w:rPr>
                <w:i/>
                <w:iCs/>
              </w:rPr>
              <w:t xml:space="preserve">  </w:t>
            </w:r>
          </w:p>
        </w:tc>
      </w:tr>
      <w:tr w:rsidR="00C94172" w:rsidRPr="003A3F4C" w14:paraId="2DE371BF" w14:textId="77777777" w:rsidTr="00C944F5">
        <w:tc>
          <w:tcPr>
            <w:tcW w:w="465" w:type="dxa"/>
          </w:tcPr>
          <w:p w14:paraId="781376A4" w14:textId="11791A74" w:rsidR="00C94172" w:rsidRDefault="00C94172" w:rsidP="00C94172">
            <w:pPr>
              <w:spacing w:after="0"/>
            </w:pPr>
            <w:r>
              <w:t>7</w:t>
            </w:r>
          </w:p>
        </w:tc>
        <w:tc>
          <w:tcPr>
            <w:tcW w:w="8551" w:type="dxa"/>
          </w:tcPr>
          <w:p w14:paraId="1DBB753B" w14:textId="77777777" w:rsidR="00C94172" w:rsidRDefault="00C94172" w:rsidP="00C94172">
            <w:pPr>
              <w:spacing w:after="0"/>
              <w:jc w:val="both"/>
              <w:rPr>
                <w:b/>
                <w:bCs/>
              </w:rPr>
            </w:pPr>
            <w:r>
              <w:rPr>
                <w:b/>
                <w:bCs/>
              </w:rPr>
              <w:t>Confirm data distribution</w:t>
            </w:r>
          </w:p>
          <w:p w14:paraId="3B8D1174" w14:textId="77777777" w:rsidR="00C94172" w:rsidRPr="00180668" w:rsidRDefault="00C94172" w:rsidP="00C94172">
            <w:pPr>
              <w:spacing w:after="0"/>
              <w:jc w:val="both"/>
              <w:rPr>
                <w:bCs/>
                <w:i/>
              </w:rPr>
            </w:pPr>
            <w:r>
              <w:rPr>
                <w:bCs/>
                <w:i/>
              </w:rPr>
              <w:t>Any data reports distributed since the last meeting should be noted. If any reports have been delayed, this should be noted.</w:t>
            </w:r>
          </w:p>
        </w:tc>
      </w:tr>
      <w:tr w:rsidR="00C94172" w:rsidRPr="003A3F4C" w14:paraId="429C6ECA" w14:textId="77777777" w:rsidTr="00C944F5">
        <w:tc>
          <w:tcPr>
            <w:tcW w:w="465" w:type="dxa"/>
          </w:tcPr>
          <w:p w14:paraId="098F87BA" w14:textId="71B132FE" w:rsidR="00C94172" w:rsidRDefault="00C94172" w:rsidP="00C94172">
            <w:pPr>
              <w:spacing w:after="0"/>
            </w:pPr>
            <w:r>
              <w:t>8</w:t>
            </w:r>
          </w:p>
        </w:tc>
        <w:tc>
          <w:tcPr>
            <w:tcW w:w="8551" w:type="dxa"/>
          </w:tcPr>
          <w:p w14:paraId="6256AE27" w14:textId="77777777" w:rsidR="00C94172" w:rsidRDefault="00C94172" w:rsidP="00C94172">
            <w:pPr>
              <w:spacing w:after="0"/>
              <w:jc w:val="both"/>
              <w:rPr>
                <w:b/>
                <w:bCs/>
              </w:rPr>
            </w:pPr>
            <w:r>
              <w:rPr>
                <w:b/>
                <w:bCs/>
              </w:rPr>
              <w:t>Course Team review</w:t>
            </w:r>
          </w:p>
          <w:p w14:paraId="3264083A" w14:textId="065F19B9" w:rsidR="00C94172" w:rsidRPr="00041334" w:rsidRDefault="00C94172" w:rsidP="00C94172">
            <w:pPr>
              <w:spacing w:after="0"/>
              <w:jc w:val="both"/>
              <w:rPr>
                <w:bCs/>
                <w:i/>
              </w:rPr>
            </w:pPr>
            <w:r>
              <w:rPr>
                <w:bCs/>
                <w:i/>
              </w:rPr>
              <w:t>On behalf of the course team, the course leader will note any recent key developments and issues, and summarise the data reports highlighting both positive and concerning aspects and any actions planned in response. Any key aspects arising from the team’s reflections on module delivery from the previous semester will also be highlighted.</w:t>
            </w:r>
          </w:p>
        </w:tc>
      </w:tr>
      <w:tr w:rsidR="00C94172" w:rsidRPr="003A3F4C" w14:paraId="315B98A0" w14:textId="77777777" w:rsidTr="00C944F5">
        <w:tc>
          <w:tcPr>
            <w:tcW w:w="465" w:type="dxa"/>
          </w:tcPr>
          <w:p w14:paraId="06530D6F" w14:textId="71A693A3" w:rsidR="00C94172" w:rsidRDefault="00C94172" w:rsidP="00C94172">
            <w:pPr>
              <w:spacing w:after="0"/>
            </w:pPr>
            <w:r>
              <w:t>9</w:t>
            </w:r>
          </w:p>
        </w:tc>
        <w:tc>
          <w:tcPr>
            <w:tcW w:w="8551" w:type="dxa"/>
          </w:tcPr>
          <w:p w14:paraId="3B370AD4" w14:textId="77777777" w:rsidR="00C94172" w:rsidRDefault="00C94172" w:rsidP="00C94172">
            <w:pPr>
              <w:spacing w:after="0"/>
              <w:jc w:val="both"/>
              <w:rPr>
                <w:b/>
                <w:bCs/>
              </w:rPr>
            </w:pPr>
            <w:r>
              <w:rPr>
                <w:b/>
                <w:bCs/>
              </w:rPr>
              <w:t>Planned or proposed course developments</w:t>
            </w:r>
          </w:p>
          <w:p w14:paraId="49A74700" w14:textId="77777777" w:rsidR="00C94172" w:rsidRPr="00EE2CCB" w:rsidRDefault="00C94172" w:rsidP="00C94172">
            <w:pPr>
              <w:spacing w:after="0"/>
              <w:jc w:val="both"/>
              <w:rPr>
                <w:bCs/>
                <w:i/>
              </w:rPr>
            </w:pPr>
            <w:r>
              <w:rPr>
                <w:bCs/>
                <w:i/>
              </w:rPr>
              <w:t xml:space="preserve">The course leader highlights any planned or proposed course developments for feedback.  </w:t>
            </w:r>
          </w:p>
        </w:tc>
      </w:tr>
      <w:tr w:rsidR="00C94172" w:rsidRPr="003A3F4C" w14:paraId="3D5D5AC0" w14:textId="77777777" w:rsidTr="00C944F5">
        <w:tc>
          <w:tcPr>
            <w:tcW w:w="465" w:type="dxa"/>
          </w:tcPr>
          <w:p w14:paraId="21FB12DC" w14:textId="11B40398" w:rsidR="00C94172" w:rsidRDefault="00C94172" w:rsidP="00C94172">
            <w:pPr>
              <w:spacing w:after="0"/>
            </w:pPr>
            <w:r>
              <w:t>10</w:t>
            </w:r>
          </w:p>
        </w:tc>
        <w:tc>
          <w:tcPr>
            <w:tcW w:w="8551" w:type="dxa"/>
          </w:tcPr>
          <w:p w14:paraId="380F4881" w14:textId="77777777" w:rsidR="00C94172" w:rsidRPr="00EE2CCB" w:rsidRDefault="00C94172" w:rsidP="00C94172">
            <w:pPr>
              <w:spacing w:after="0"/>
              <w:jc w:val="both"/>
              <w:rPr>
                <w:b/>
                <w:bCs/>
              </w:rPr>
            </w:pPr>
            <w:r>
              <w:rPr>
                <w:b/>
                <w:bCs/>
              </w:rPr>
              <w:t>Any other business</w:t>
            </w:r>
          </w:p>
        </w:tc>
      </w:tr>
      <w:tr w:rsidR="00C94172" w:rsidRPr="003A3F4C" w14:paraId="3DD7F194" w14:textId="77777777" w:rsidTr="00C944F5">
        <w:tc>
          <w:tcPr>
            <w:tcW w:w="465" w:type="dxa"/>
          </w:tcPr>
          <w:p w14:paraId="416F4214" w14:textId="442471CD" w:rsidR="00C94172" w:rsidRPr="00C114F1" w:rsidRDefault="00C94172" w:rsidP="00C94172">
            <w:pPr>
              <w:spacing w:after="0"/>
            </w:pPr>
            <w:r>
              <w:t>11</w:t>
            </w:r>
          </w:p>
        </w:tc>
        <w:tc>
          <w:tcPr>
            <w:tcW w:w="8551" w:type="dxa"/>
          </w:tcPr>
          <w:p w14:paraId="6446DA4C" w14:textId="77777777" w:rsidR="00C94172" w:rsidRPr="00C114F1" w:rsidRDefault="00C94172" w:rsidP="00C94172">
            <w:pPr>
              <w:spacing w:after="0"/>
              <w:jc w:val="both"/>
              <w:rPr>
                <w:b/>
                <w:bCs/>
              </w:rPr>
            </w:pPr>
            <w:r>
              <w:rPr>
                <w:b/>
                <w:bCs/>
              </w:rPr>
              <w:t>Action planning</w:t>
            </w:r>
          </w:p>
          <w:p w14:paraId="0D317812" w14:textId="77777777" w:rsidR="00C94172" w:rsidRPr="00C114F1" w:rsidRDefault="00C94172" w:rsidP="00C94172">
            <w:pPr>
              <w:spacing w:after="0"/>
              <w:jc w:val="both"/>
              <w:rPr>
                <w:i/>
                <w:iCs/>
              </w:rPr>
            </w:pPr>
            <w:r>
              <w:rPr>
                <w:i/>
                <w:iCs/>
              </w:rPr>
              <w:t>An action plan (including a description of the action, who will complete it, when it will be completed by, and what would indicate that the action had met its objectives) will be agreed, including actions carried over from last meeting and any actions proposed during the meeting.</w:t>
            </w:r>
          </w:p>
        </w:tc>
      </w:tr>
      <w:tr w:rsidR="00C94172" w:rsidRPr="003A3F4C" w14:paraId="47E91D13" w14:textId="77777777" w:rsidTr="00C944F5">
        <w:tc>
          <w:tcPr>
            <w:tcW w:w="465" w:type="dxa"/>
          </w:tcPr>
          <w:p w14:paraId="13713ED7" w14:textId="0A567D7A" w:rsidR="00C94172" w:rsidRDefault="00C94172" w:rsidP="00C94172">
            <w:pPr>
              <w:spacing w:after="0"/>
            </w:pPr>
            <w:r>
              <w:lastRenderedPageBreak/>
              <w:t>12</w:t>
            </w:r>
          </w:p>
        </w:tc>
        <w:tc>
          <w:tcPr>
            <w:tcW w:w="8551" w:type="dxa"/>
          </w:tcPr>
          <w:p w14:paraId="3F29ADC1" w14:textId="7EE561E6" w:rsidR="00C94172" w:rsidRDefault="00C94172" w:rsidP="00C94172">
            <w:pPr>
              <w:spacing w:after="0"/>
              <w:jc w:val="both"/>
              <w:rPr>
                <w:b/>
                <w:bCs/>
              </w:rPr>
            </w:pPr>
            <w:r>
              <w:rPr>
                <w:b/>
                <w:bCs/>
              </w:rPr>
              <w:t>Communication plan</w:t>
            </w:r>
          </w:p>
          <w:p w14:paraId="7A847E2A" w14:textId="75AFDE15" w:rsidR="00C94172" w:rsidRDefault="00C94172" w:rsidP="00C94172">
            <w:pPr>
              <w:spacing w:after="0"/>
              <w:jc w:val="both"/>
              <w:rPr>
                <w:b/>
                <w:bCs/>
              </w:rPr>
            </w:pPr>
            <w:r>
              <w:rPr>
                <w:i/>
                <w:iCs/>
              </w:rPr>
              <w:t>The committee will agree how key messages and actions from the meeting will be communicated to students, who will lead on communications and when these will be sent. Typically, s</w:t>
            </w:r>
            <w:r w:rsidRPr="1FB5B6EB">
              <w:rPr>
                <w:i/>
                <w:iCs/>
              </w:rPr>
              <w:t>tudent experience ambassadors and students representatives will communicate these prior to minute distribution.</w:t>
            </w:r>
          </w:p>
        </w:tc>
      </w:tr>
      <w:tr w:rsidR="00C94172" w:rsidRPr="003A3F4C" w14:paraId="5B12A4DC" w14:textId="77777777" w:rsidTr="00C944F5">
        <w:tc>
          <w:tcPr>
            <w:tcW w:w="465" w:type="dxa"/>
            <w:tcBorders>
              <w:bottom w:val="single" w:sz="4" w:space="0" w:color="auto"/>
            </w:tcBorders>
          </w:tcPr>
          <w:p w14:paraId="205B8698" w14:textId="486448DA" w:rsidR="00C94172" w:rsidRPr="00C114F1" w:rsidRDefault="00C94172" w:rsidP="00C94172">
            <w:pPr>
              <w:spacing w:after="0"/>
            </w:pPr>
            <w:r w:rsidRPr="00C114F1">
              <w:t>1</w:t>
            </w:r>
            <w:r>
              <w:t>3</w:t>
            </w:r>
          </w:p>
        </w:tc>
        <w:tc>
          <w:tcPr>
            <w:tcW w:w="8551" w:type="dxa"/>
            <w:tcBorders>
              <w:bottom w:val="single" w:sz="4" w:space="0" w:color="auto"/>
            </w:tcBorders>
          </w:tcPr>
          <w:p w14:paraId="72474829" w14:textId="77777777" w:rsidR="00C94172" w:rsidRPr="00C114F1" w:rsidRDefault="00C94172" w:rsidP="00C94172">
            <w:pPr>
              <w:spacing w:after="0"/>
              <w:jc w:val="both"/>
            </w:pPr>
            <w:r>
              <w:rPr>
                <w:b/>
                <w:bCs/>
              </w:rPr>
              <w:t>Date of next m</w:t>
            </w:r>
            <w:r w:rsidRPr="00C114F1">
              <w:rPr>
                <w:b/>
                <w:bCs/>
              </w:rPr>
              <w:t>eeting</w:t>
            </w:r>
          </w:p>
          <w:p w14:paraId="33A85005" w14:textId="77777777" w:rsidR="00C94172" w:rsidRPr="003E355B" w:rsidRDefault="00C94172" w:rsidP="00C94172">
            <w:pPr>
              <w:spacing w:after="0"/>
              <w:jc w:val="both"/>
              <w:rPr>
                <w:i/>
                <w:iCs/>
              </w:rPr>
            </w:pPr>
            <w:r>
              <w:rPr>
                <w:i/>
                <w:iCs/>
                <w:color w:val="FF0000"/>
              </w:rPr>
              <w:t>(I</w:t>
            </w:r>
            <w:r w:rsidRPr="007838CD">
              <w:rPr>
                <w:i/>
                <w:iCs/>
                <w:color w:val="FF0000"/>
              </w:rPr>
              <w:t>nsert date of next meeting</w:t>
            </w:r>
            <w:r>
              <w:rPr>
                <w:i/>
                <w:iCs/>
                <w:color w:val="FF0000"/>
              </w:rPr>
              <w:t>)</w:t>
            </w:r>
          </w:p>
        </w:tc>
      </w:tr>
    </w:tbl>
    <w:p w14:paraId="754B6BFA" w14:textId="77777777" w:rsidR="00CD5136" w:rsidRPr="002710DA" w:rsidRDefault="00CD5136" w:rsidP="002710DA">
      <w:pPr>
        <w:spacing w:after="0"/>
      </w:pPr>
    </w:p>
    <w:sectPr w:rsidR="00CD5136" w:rsidRPr="002710DA" w:rsidSect="002710DA">
      <w:footerReference w:type="default" r:id="rId11"/>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D47F" w14:textId="77777777" w:rsidR="00125C68" w:rsidRDefault="00125C68" w:rsidP="00F05EC4">
      <w:pPr>
        <w:spacing w:after="0" w:line="240" w:lineRule="auto"/>
      </w:pPr>
      <w:r>
        <w:separator/>
      </w:r>
    </w:p>
  </w:endnote>
  <w:endnote w:type="continuationSeparator" w:id="0">
    <w:p w14:paraId="49140CBF" w14:textId="77777777" w:rsidR="00125C68" w:rsidRDefault="00125C68" w:rsidP="00F0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2F2A" w14:textId="77777777" w:rsidR="00255648" w:rsidRDefault="00255648" w:rsidP="00255648">
    <w:pPr>
      <w:pStyle w:val="Footer"/>
      <w:tabs>
        <w:tab w:val="right" w:pos="9242"/>
      </w:tabs>
    </w:pPr>
    <w:r>
      <w:tab/>
    </w:r>
  </w:p>
  <w:sdt>
    <w:sdtPr>
      <w:id w:val="-281039348"/>
      <w:docPartObj>
        <w:docPartGallery w:val="Page Numbers (Bottom of Page)"/>
        <w:docPartUnique/>
      </w:docPartObj>
    </w:sdtPr>
    <w:sdtEndPr>
      <w:rPr>
        <w:noProof/>
      </w:rPr>
    </w:sdtEndPr>
    <w:sdtContent>
      <w:p w14:paraId="2C3F3254" w14:textId="72250C8C" w:rsidR="00255648" w:rsidRDefault="00255648" w:rsidP="00255648">
        <w:pPr>
          <w:pStyle w:val="Footer"/>
          <w:tabs>
            <w:tab w:val="right" w:pos="9242"/>
          </w:tabs>
          <w:rPr>
            <w:sz w:val="16"/>
            <w:szCs w:val="16"/>
          </w:rPr>
        </w:pPr>
        <w:r>
          <w:rPr>
            <w:sz w:val="16"/>
            <w:szCs w:val="16"/>
          </w:rPr>
          <w:t xml:space="preserve">Course committee agenda templates </w:t>
        </w:r>
        <w:r>
          <w:rPr>
            <w:sz w:val="16"/>
            <w:szCs w:val="16"/>
          </w:rPr>
          <w:tab/>
        </w:r>
        <w:r>
          <w:rPr>
            <w:sz w:val="16"/>
            <w:szCs w:val="16"/>
          </w:rPr>
          <w:tab/>
        </w:r>
        <w:r w:rsidRPr="009F7F82">
          <w:rPr>
            <w:sz w:val="16"/>
            <w:szCs w:val="16"/>
          </w:rPr>
          <w:fldChar w:fldCharType="begin"/>
        </w:r>
        <w:r w:rsidRPr="009F7F82">
          <w:rPr>
            <w:sz w:val="16"/>
            <w:szCs w:val="16"/>
          </w:rPr>
          <w:instrText xml:space="preserve"> PAGE   \* MERGEFORMAT </w:instrText>
        </w:r>
        <w:r w:rsidRPr="009F7F82">
          <w:rPr>
            <w:sz w:val="16"/>
            <w:szCs w:val="16"/>
          </w:rPr>
          <w:fldChar w:fldCharType="separate"/>
        </w:r>
        <w:r>
          <w:rPr>
            <w:noProof/>
            <w:sz w:val="16"/>
            <w:szCs w:val="16"/>
          </w:rPr>
          <w:t>2</w:t>
        </w:r>
        <w:r w:rsidRPr="009F7F82">
          <w:rPr>
            <w:sz w:val="16"/>
            <w:szCs w:val="16"/>
          </w:rPr>
          <w:fldChar w:fldCharType="end"/>
        </w:r>
        <w:r>
          <w:rPr>
            <w:sz w:val="16"/>
            <w:szCs w:val="16"/>
          </w:rPr>
          <w:br/>
          <w:t xml:space="preserve">Version </w:t>
        </w:r>
        <w:r w:rsidR="00AC1C29">
          <w:rPr>
            <w:sz w:val="16"/>
            <w:szCs w:val="16"/>
          </w:rPr>
          <w:t>2</w:t>
        </w:r>
        <w:r>
          <w:rPr>
            <w:sz w:val="16"/>
            <w:szCs w:val="16"/>
          </w:rPr>
          <w:t>.</w:t>
        </w:r>
        <w:r w:rsidR="008F3CF1">
          <w:rPr>
            <w:sz w:val="16"/>
            <w:szCs w:val="16"/>
          </w:rPr>
          <w:t>1</w:t>
        </w:r>
        <w:r>
          <w:rPr>
            <w:sz w:val="16"/>
            <w:szCs w:val="16"/>
          </w:rPr>
          <w:t xml:space="preserve"> (</w:t>
        </w:r>
        <w:r w:rsidR="008F3CF1">
          <w:rPr>
            <w:sz w:val="16"/>
            <w:szCs w:val="16"/>
          </w:rPr>
          <w:t>December 2022</w:t>
        </w:r>
        <w:r>
          <w:rPr>
            <w:sz w:val="16"/>
            <w:szCs w:val="16"/>
          </w:rPr>
          <w:t>)</w:t>
        </w:r>
      </w:p>
      <w:p w14:paraId="0F7A92B7" w14:textId="44A190DC" w:rsidR="00F90EB3" w:rsidRDefault="00255648">
        <w:pPr>
          <w:pStyle w:val="Footer"/>
          <w:rPr>
            <w:noProof/>
          </w:rPr>
        </w:pPr>
        <w:r>
          <w:rPr>
            <w:sz w:val="16"/>
            <w:szCs w:val="16"/>
          </w:rPr>
          <w:t xml:space="preserve">Owner: </w:t>
        </w:r>
        <w:r w:rsidR="00FA66D8">
          <w:rPr>
            <w:sz w:val="16"/>
            <w:szCs w:val="16"/>
          </w:rPr>
          <w:t>Registry Services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EFDD3" w14:textId="77777777" w:rsidR="00125C68" w:rsidRDefault="00125C68" w:rsidP="00F05EC4">
      <w:pPr>
        <w:spacing w:after="0" w:line="240" w:lineRule="auto"/>
      </w:pPr>
      <w:r>
        <w:separator/>
      </w:r>
    </w:p>
  </w:footnote>
  <w:footnote w:type="continuationSeparator" w:id="0">
    <w:p w14:paraId="28A8468C" w14:textId="77777777" w:rsidR="00125C68" w:rsidRDefault="00125C68" w:rsidP="00F05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86896"/>
    <w:multiLevelType w:val="hybridMultilevel"/>
    <w:tmpl w:val="530410DE"/>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2A9C"/>
    <w:multiLevelType w:val="hybridMultilevel"/>
    <w:tmpl w:val="AB30E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8541C"/>
    <w:multiLevelType w:val="hybridMultilevel"/>
    <w:tmpl w:val="072204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F43E85"/>
    <w:multiLevelType w:val="hybridMultilevel"/>
    <w:tmpl w:val="4A2AC278"/>
    <w:lvl w:ilvl="0" w:tplc="08090015">
      <w:start w:val="1"/>
      <w:numFmt w:val="upperLetter"/>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80D82"/>
    <w:multiLevelType w:val="multilevel"/>
    <w:tmpl w:val="BD783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8A0ADF"/>
    <w:multiLevelType w:val="hybridMultilevel"/>
    <w:tmpl w:val="99EA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D0E8B"/>
    <w:multiLevelType w:val="hybridMultilevel"/>
    <w:tmpl w:val="0CBE3C3E"/>
    <w:lvl w:ilvl="0" w:tplc="08090001">
      <w:start w:val="1"/>
      <w:numFmt w:val="bullet"/>
      <w:lvlText w:val=""/>
      <w:lvlJc w:val="left"/>
      <w:pPr>
        <w:ind w:left="720" w:hanging="360"/>
      </w:pPr>
      <w:rPr>
        <w:rFonts w:ascii="Symbol" w:hAnsi="Symbol" w:hint="default"/>
      </w:rPr>
    </w:lvl>
    <w:lvl w:ilvl="1" w:tplc="5B960700">
      <w:start w:val="1"/>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B101E"/>
    <w:multiLevelType w:val="hybridMultilevel"/>
    <w:tmpl w:val="7D56D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8000E6"/>
    <w:multiLevelType w:val="multilevel"/>
    <w:tmpl w:val="6A6415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44A07DA"/>
    <w:multiLevelType w:val="multilevel"/>
    <w:tmpl w:val="CA001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CDC61F5"/>
    <w:multiLevelType w:val="multilevel"/>
    <w:tmpl w:val="74066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632676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3179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7881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94213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3782718">
    <w:abstractNumId w:val="6"/>
  </w:num>
  <w:num w:numId="6" w16cid:durableId="320355841">
    <w:abstractNumId w:val="0"/>
  </w:num>
  <w:num w:numId="7" w16cid:durableId="2134932414">
    <w:abstractNumId w:val="3"/>
  </w:num>
  <w:num w:numId="8" w16cid:durableId="546839214">
    <w:abstractNumId w:val="1"/>
  </w:num>
  <w:num w:numId="9" w16cid:durableId="1814520357">
    <w:abstractNumId w:val="7"/>
  </w:num>
  <w:num w:numId="10" w16cid:durableId="284046500">
    <w:abstractNumId w:val="5"/>
  </w:num>
  <w:num w:numId="11" w16cid:durableId="1408068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36"/>
    <w:rsid w:val="0005010A"/>
    <w:rsid w:val="000D79F0"/>
    <w:rsid w:val="00125C68"/>
    <w:rsid w:val="0018264B"/>
    <w:rsid w:val="001F4272"/>
    <w:rsid w:val="00255648"/>
    <w:rsid w:val="002643D1"/>
    <w:rsid w:val="002710DA"/>
    <w:rsid w:val="002962AF"/>
    <w:rsid w:val="00297424"/>
    <w:rsid w:val="00325D96"/>
    <w:rsid w:val="00331985"/>
    <w:rsid w:val="003C54AB"/>
    <w:rsid w:val="003D1BC9"/>
    <w:rsid w:val="003D3F84"/>
    <w:rsid w:val="00465284"/>
    <w:rsid w:val="00482D39"/>
    <w:rsid w:val="004870AC"/>
    <w:rsid w:val="004A54CB"/>
    <w:rsid w:val="004D3526"/>
    <w:rsid w:val="00590971"/>
    <w:rsid w:val="005925D2"/>
    <w:rsid w:val="005A4F60"/>
    <w:rsid w:val="006020DD"/>
    <w:rsid w:val="006C023D"/>
    <w:rsid w:val="006C5B79"/>
    <w:rsid w:val="006F63BA"/>
    <w:rsid w:val="00727EB1"/>
    <w:rsid w:val="0074657A"/>
    <w:rsid w:val="007663F1"/>
    <w:rsid w:val="007B05F2"/>
    <w:rsid w:val="007B7286"/>
    <w:rsid w:val="007F0930"/>
    <w:rsid w:val="0085524E"/>
    <w:rsid w:val="00886342"/>
    <w:rsid w:val="00890C0B"/>
    <w:rsid w:val="008B6918"/>
    <w:rsid w:val="008C231B"/>
    <w:rsid w:val="008C7CE1"/>
    <w:rsid w:val="008E7CC7"/>
    <w:rsid w:val="008F3CF1"/>
    <w:rsid w:val="009071E4"/>
    <w:rsid w:val="00956EDB"/>
    <w:rsid w:val="00960895"/>
    <w:rsid w:val="009970B6"/>
    <w:rsid w:val="009A19B2"/>
    <w:rsid w:val="00A70582"/>
    <w:rsid w:val="00AC1C29"/>
    <w:rsid w:val="00B16491"/>
    <w:rsid w:val="00B35A0D"/>
    <w:rsid w:val="00BA5BE9"/>
    <w:rsid w:val="00BD2E58"/>
    <w:rsid w:val="00C3004B"/>
    <w:rsid w:val="00C560EE"/>
    <w:rsid w:val="00C60E3C"/>
    <w:rsid w:val="00C94172"/>
    <w:rsid w:val="00C944F5"/>
    <w:rsid w:val="00CA7EB6"/>
    <w:rsid w:val="00CC0261"/>
    <w:rsid w:val="00CD5136"/>
    <w:rsid w:val="00CE2749"/>
    <w:rsid w:val="00D11D3A"/>
    <w:rsid w:val="00D42A28"/>
    <w:rsid w:val="00D8773C"/>
    <w:rsid w:val="00DB72E0"/>
    <w:rsid w:val="00DD7448"/>
    <w:rsid w:val="00DF254A"/>
    <w:rsid w:val="00E370A6"/>
    <w:rsid w:val="00E4611D"/>
    <w:rsid w:val="00E610C1"/>
    <w:rsid w:val="00E61891"/>
    <w:rsid w:val="00E758F0"/>
    <w:rsid w:val="00E924DB"/>
    <w:rsid w:val="00ED08CC"/>
    <w:rsid w:val="00ED5510"/>
    <w:rsid w:val="00EF25BD"/>
    <w:rsid w:val="00F05EC4"/>
    <w:rsid w:val="00F1713C"/>
    <w:rsid w:val="00F517D3"/>
    <w:rsid w:val="00F66B3A"/>
    <w:rsid w:val="00F90EB3"/>
    <w:rsid w:val="00FA66D8"/>
    <w:rsid w:val="00FC1CB9"/>
    <w:rsid w:val="00FD24A0"/>
    <w:rsid w:val="0163AAE2"/>
    <w:rsid w:val="04341B77"/>
    <w:rsid w:val="08BFBEED"/>
    <w:rsid w:val="0B0BDBE0"/>
    <w:rsid w:val="0EE948EB"/>
    <w:rsid w:val="18F7A320"/>
    <w:rsid w:val="19EEB5A6"/>
    <w:rsid w:val="1F706EA1"/>
    <w:rsid w:val="1FB5B6EB"/>
    <w:rsid w:val="23575F93"/>
    <w:rsid w:val="2643D0CC"/>
    <w:rsid w:val="26FE3C73"/>
    <w:rsid w:val="270223B6"/>
    <w:rsid w:val="2D4467B8"/>
    <w:rsid w:val="35EBB849"/>
    <w:rsid w:val="37EDB3CB"/>
    <w:rsid w:val="381C5408"/>
    <w:rsid w:val="39C26E8F"/>
    <w:rsid w:val="3BE95AC3"/>
    <w:rsid w:val="437E674F"/>
    <w:rsid w:val="44A4679C"/>
    <w:rsid w:val="4C9B3350"/>
    <w:rsid w:val="50D97F16"/>
    <w:rsid w:val="54A0BE17"/>
    <w:rsid w:val="67D14CBC"/>
    <w:rsid w:val="6956A38A"/>
    <w:rsid w:val="69DAC6FC"/>
    <w:rsid w:val="6B2EB5DD"/>
    <w:rsid w:val="7074EF5C"/>
    <w:rsid w:val="7122E775"/>
    <w:rsid w:val="7442F864"/>
    <w:rsid w:val="76603FE3"/>
    <w:rsid w:val="770EA5CC"/>
    <w:rsid w:val="7A83A3DC"/>
    <w:rsid w:val="7B6F7949"/>
    <w:rsid w:val="7C40E8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0039"/>
  <w15:chartTrackingRefBased/>
  <w15:docId w15:val="{74562F41-CD25-41F9-A269-EB9D7C3A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EB1"/>
    <w:pPr>
      <w:spacing w:after="120"/>
    </w:pPr>
    <w:rPr>
      <w:rFonts w:ascii="Arial" w:hAnsi="Arial" w:cs="Times New Roman"/>
      <w:sz w:val="20"/>
      <w:szCs w:val="24"/>
      <w:lang w:eastAsia="en-GB"/>
    </w:rPr>
  </w:style>
  <w:style w:type="paragraph" w:styleId="Heading1">
    <w:name w:val="heading 1"/>
    <w:basedOn w:val="Normal"/>
    <w:next w:val="Normal"/>
    <w:link w:val="Heading1Char"/>
    <w:autoRedefine/>
    <w:uiPriority w:val="9"/>
    <w:qFormat/>
    <w:rsid w:val="00DD7448"/>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8E7CC7"/>
    <w:pPr>
      <w:keepNext/>
      <w:keepLines/>
      <w:spacing w:before="200" w:after="0"/>
      <w:outlineLvl w:val="1"/>
    </w:pPr>
    <w:rPr>
      <w:rFonts w:eastAsiaTheme="majorEastAsia" w:cstheme="majorBidi"/>
      <w:b/>
      <w:bCs/>
      <w:sz w:val="24"/>
      <w:szCs w:val="26"/>
    </w:rPr>
  </w:style>
  <w:style w:type="paragraph" w:styleId="Heading3">
    <w:name w:val="heading 3"/>
    <w:basedOn w:val="Normal"/>
    <w:next w:val="Normal"/>
    <w:link w:val="Heading3Char"/>
    <w:autoRedefine/>
    <w:uiPriority w:val="9"/>
    <w:semiHidden/>
    <w:unhideWhenUsed/>
    <w:qFormat/>
    <w:rsid w:val="00DD7448"/>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2710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48"/>
    <w:rPr>
      <w:rFonts w:ascii="Arial" w:eastAsiaTheme="majorEastAsia" w:hAnsi="Arial" w:cstheme="majorBidi"/>
      <w:b/>
      <w:bCs/>
      <w:sz w:val="28"/>
      <w:szCs w:val="28"/>
      <w:lang w:eastAsia="en-GB"/>
    </w:rPr>
  </w:style>
  <w:style w:type="character" w:customStyle="1" w:styleId="Heading2Char">
    <w:name w:val="Heading 2 Char"/>
    <w:basedOn w:val="DefaultParagraphFont"/>
    <w:link w:val="Heading2"/>
    <w:uiPriority w:val="9"/>
    <w:rsid w:val="008E7CC7"/>
    <w:rPr>
      <w:rFonts w:ascii="Arial" w:eastAsiaTheme="majorEastAsia" w:hAnsi="Arial" w:cstheme="majorBidi"/>
      <w:b/>
      <w:bCs/>
      <w:sz w:val="24"/>
      <w:szCs w:val="26"/>
      <w:lang w:eastAsia="en-GB"/>
    </w:rPr>
  </w:style>
  <w:style w:type="paragraph" w:styleId="Title">
    <w:name w:val="Title"/>
    <w:basedOn w:val="Normal"/>
    <w:next w:val="Normal"/>
    <w:link w:val="TitleChar"/>
    <w:uiPriority w:val="10"/>
    <w:qFormat/>
    <w:rsid w:val="007B728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B7286"/>
    <w:rPr>
      <w:rFonts w:ascii="Verdana" w:eastAsiaTheme="majorEastAsia" w:hAnsi="Verdana" w:cstheme="majorBidi"/>
      <w:spacing w:val="5"/>
      <w:kern w:val="28"/>
      <w:sz w:val="52"/>
      <w:szCs w:val="52"/>
    </w:rPr>
  </w:style>
  <w:style w:type="character" w:customStyle="1" w:styleId="Heading3Char">
    <w:name w:val="Heading 3 Char"/>
    <w:basedOn w:val="DefaultParagraphFont"/>
    <w:link w:val="Heading3"/>
    <w:uiPriority w:val="9"/>
    <w:semiHidden/>
    <w:rsid w:val="00DD7448"/>
    <w:rPr>
      <w:rFonts w:ascii="Arial" w:eastAsiaTheme="majorEastAsia" w:hAnsi="Arial" w:cstheme="majorBidi"/>
      <w:b/>
      <w:bCs/>
      <w:sz w:val="20"/>
      <w:szCs w:val="24"/>
      <w:lang w:eastAsia="en-GB"/>
    </w:rPr>
  </w:style>
  <w:style w:type="paragraph" w:styleId="NormalWeb">
    <w:name w:val="Normal (Web)"/>
    <w:basedOn w:val="Normal"/>
    <w:uiPriority w:val="99"/>
    <w:semiHidden/>
    <w:unhideWhenUsed/>
    <w:rsid w:val="00CD5136"/>
    <w:pPr>
      <w:spacing w:before="100" w:beforeAutospacing="1" w:after="100" w:afterAutospacing="1"/>
    </w:pPr>
  </w:style>
  <w:style w:type="character" w:customStyle="1" w:styleId="apple-tab-span">
    <w:name w:val="apple-tab-span"/>
    <w:basedOn w:val="DefaultParagraphFont"/>
    <w:rsid w:val="00CD5136"/>
  </w:style>
  <w:style w:type="paragraph" w:customStyle="1" w:styleId="Default">
    <w:name w:val="Default"/>
    <w:rsid w:val="00CD51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D5136"/>
    <w:pPr>
      <w:ind w:left="720"/>
      <w:contextualSpacing/>
    </w:pPr>
  </w:style>
  <w:style w:type="paragraph" w:styleId="BalloonText">
    <w:name w:val="Balloon Text"/>
    <w:basedOn w:val="Normal"/>
    <w:link w:val="BalloonTextChar"/>
    <w:uiPriority w:val="99"/>
    <w:semiHidden/>
    <w:unhideWhenUsed/>
    <w:rsid w:val="004A5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4CB"/>
    <w:rPr>
      <w:rFonts w:ascii="Segoe UI" w:hAnsi="Segoe UI" w:cs="Segoe UI"/>
      <w:sz w:val="18"/>
      <w:szCs w:val="18"/>
      <w:lang w:eastAsia="en-GB"/>
    </w:rPr>
  </w:style>
  <w:style w:type="table" w:styleId="TableGrid">
    <w:name w:val="Table Grid"/>
    <w:basedOn w:val="TableNormal"/>
    <w:uiPriority w:val="59"/>
    <w:rsid w:val="008E7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6EDB"/>
    <w:rPr>
      <w:color w:val="0000FF" w:themeColor="hyperlink"/>
      <w:u w:val="single"/>
    </w:rPr>
  </w:style>
  <w:style w:type="paragraph" w:styleId="Header">
    <w:name w:val="header"/>
    <w:basedOn w:val="Normal"/>
    <w:link w:val="HeaderChar"/>
    <w:uiPriority w:val="99"/>
    <w:unhideWhenUsed/>
    <w:rsid w:val="00F05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EC4"/>
    <w:rPr>
      <w:rFonts w:ascii="Arial" w:hAnsi="Arial" w:cs="Times New Roman"/>
      <w:sz w:val="20"/>
      <w:szCs w:val="24"/>
      <w:lang w:eastAsia="en-GB"/>
    </w:rPr>
  </w:style>
  <w:style w:type="paragraph" w:styleId="Footer">
    <w:name w:val="footer"/>
    <w:basedOn w:val="Normal"/>
    <w:link w:val="FooterChar"/>
    <w:uiPriority w:val="99"/>
    <w:unhideWhenUsed/>
    <w:rsid w:val="00F05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EC4"/>
    <w:rPr>
      <w:rFonts w:ascii="Arial" w:hAnsi="Arial" w:cs="Times New Roman"/>
      <w:sz w:val="20"/>
      <w:szCs w:val="24"/>
      <w:lang w:eastAsia="en-GB"/>
    </w:rPr>
  </w:style>
  <w:style w:type="paragraph" w:styleId="FootnoteText">
    <w:name w:val="footnote text"/>
    <w:basedOn w:val="Normal"/>
    <w:link w:val="FootnoteTextChar"/>
    <w:uiPriority w:val="99"/>
    <w:semiHidden/>
    <w:unhideWhenUsed/>
    <w:rsid w:val="00482D39"/>
    <w:pPr>
      <w:spacing w:after="0" w:line="240" w:lineRule="auto"/>
    </w:pPr>
    <w:rPr>
      <w:szCs w:val="20"/>
    </w:rPr>
  </w:style>
  <w:style w:type="character" w:customStyle="1" w:styleId="FootnoteTextChar">
    <w:name w:val="Footnote Text Char"/>
    <w:basedOn w:val="DefaultParagraphFont"/>
    <w:link w:val="FootnoteText"/>
    <w:uiPriority w:val="99"/>
    <w:semiHidden/>
    <w:rsid w:val="00482D39"/>
    <w:rPr>
      <w:rFonts w:ascii="Arial" w:hAnsi="Arial" w:cs="Times New Roman"/>
      <w:sz w:val="20"/>
      <w:szCs w:val="20"/>
      <w:lang w:eastAsia="en-GB"/>
    </w:rPr>
  </w:style>
  <w:style w:type="character" w:styleId="FootnoteReference">
    <w:name w:val="footnote reference"/>
    <w:basedOn w:val="DefaultParagraphFont"/>
    <w:uiPriority w:val="99"/>
    <w:semiHidden/>
    <w:unhideWhenUsed/>
    <w:rsid w:val="00482D39"/>
    <w:rPr>
      <w:vertAlign w:val="superscript"/>
    </w:rPr>
  </w:style>
  <w:style w:type="character" w:customStyle="1" w:styleId="Heading4Char">
    <w:name w:val="Heading 4 Char"/>
    <w:basedOn w:val="DefaultParagraphFont"/>
    <w:link w:val="Heading4"/>
    <w:uiPriority w:val="9"/>
    <w:semiHidden/>
    <w:rsid w:val="002710DA"/>
    <w:rPr>
      <w:rFonts w:asciiTheme="majorHAnsi" w:eastAsiaTheme="majorEastAsia" w:hAnsiTheme="majorHAnsi" w:cstheme="majorBidi"/>
      <w:i/>
      <w:iCs/>
      <w:color w:val="365F91" w:themeColor="accent1" w:themeShade="BF"/>
      <w:sz w:val="20"/>
      <w:szCs w:val="24"/>
      <w:lang w:eastAsia="en-GB"/>
    </w:rPr>
  </w:style>
  <w:style w:type="paragraph" w:styleId="BodyText2">
    <w:name w:val="Body Text 2"/>
    <w:basedOn w:val="Normal"/>
    <w:link w:val="BodyText2Char"/>
    <w:rsid w:val="002710DA"/>
    <w:pPr>
      <w:spacing w:after="0" w:line="240" w:lineRule="auto"/>
      <w:jc w:val="both"/>
    </w:pPr>
    <w:rPr>
      <w:rFonts w:ascii="Times New Roman" w:eastAsia="Times New Roman" w:hAnsi="Times New Roman"/>
      <w:sz w:val="24"/>
      <w:szCs w:val="20"/>
      <w:lang w:eastAsia="en-US"/>
    </w:rPr>
  </w:style>
  <w:style w:type="character" w:customStyle="1" w:styleId="BodyText2Char">
    <w:name w:val="Body Text 2 Char"/>
    <w:basedOn w:val="DefaultParagraphFont"/>
    <w:link w:val="BodyText2"/>
    <w:rsid w:val="002710D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560EE"/>
    <w:rPr>
      <w:sz w:val="16"/>
      <w:szCs w:val="16"/>
    </w:rPr>
  </w:style>
  <w:style w:type="paragraph" w:styleId="CommentText">
    <w:name w:val="annotation text"/>
    <w:basedOn w:val="Normal"/>
    <w:link w:val="CommentTextChar"/>
    <w:uiPriority w:val="99"/>
    <w:semiHidden/>
    <w:unhideWhenUsed/>
    <w:rsid w:val="00C560EE"/>
    <w:pPr>
      <w:spacing w:line="240" w:lineRule="auto"/>
    </w:pPr>
    <w:rPr>
      <w:szCs w:val="20"/>
    </w:rPr>
  </w:style>
  <w:style w:type="character" w:customStyle="1" w:styleId="CommentTextChar">
    <w:name w:val="Comment Text Char"/>
    <w:basedOn w:val="DefaultParagraphFont"/>
    <w:link w:val="CommentText"/>
    <w:uiPriority w:val="99"/>
    <w:semiHidden/>
    <w:rsid w:val="00C560EE"/>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60EE"/>
    <w:rPr>
      <w:b/>
      <w:bCs/>
    </w:rPr>
  </w:style>
  <w:style w:type="character" w:customStyle="1" w:styleId="CommentSubjectChar">
    <w:name w:val="Comment Subject Char"/>
    <w:basedOn w:val="CommentTextChar"/>
    <w:link w:val="CommentSubject"/>
    <w:uiPriority w:val="99"/>
    <w:semiHidden/>
    <w:rsid w:val="00C560EE"/>
    <w:rPr>
      <w:rFonts w:ascii="Arial"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0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956C05B2C9D94BA8E081C5A6F4FBE2" ma:contentTypeVersion="16" ma:contentTypeDescription="Create a new document." ma:contentTypeScope="" ma:versionID="a1b295c5c540e30a0e213a640aed2fbe">
  <xsd:schema xmlns:xsd="http://www.w3.org/2001/XMLSchema" xmlns:xs="http://www.w3.org/2001/XMLSchema" xmlns:p="http://schemas.microsoft.com/office/2006/metadata/properties" xmlns:ns2="0622ed92-d5a0-4496-abc6-99fc5ad626bf" xmlns:ns3="04ea8ee9-4690-4a2b-ab6b-e91a5d4817aa" targetNamespace="http://schemas.microsoft.com/office/2006/metadata/properties" ma:root="true" ma:fieldsID="cecce554eb26144fc63af93824d00562" ns2:_="" ns3:_="">
    <xsd:import namespace="0622ed92-d5a0-4496-abc6-99fc5ad626bf"/>
    <xsd:import namespace="04ea8ee9-4690-4a2b-ab6b-e91a5d481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2ed92-d5a0-4496-abc6-99fc5ad62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ea8ee9-4690-4a2b-ab6b-e91a5d481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2c62c9-1020-488e-b80d-b41af77084ae}" ma:internalName="TaxCatchAll" ma:showField="CatchAllData" ma:web="04ea8ee9-4690-4a2b-ab6b-e91a5d4817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22ed92-d5a0-4496-abc6-99fc5ad626bf">
      <Terms xmlns="http://schemas.microsoft.com/office/infopath/2007/PartnerControls"/>
    </lcf76f155ced4ddcb4097134ff3c332f>
    <TaxCatchAll xmlns="04ea8ee9-4690-4a2b-ab6b-e91a5d4817aa" xsi:nil="true"/>
  </documentManagement>
</p:properties>
</file>

<file path=customXml/itemProps1.xml><?xml version="1.0" encoding="utf-8"?>
<ds:datastoreItem xmlns:ds="http://schemas.openxmlformats.org/officeDocument/2006/customXml" ds:itemID="{1E344159-05F9-4343-95C7-00C88570B0F1}">
  <ds:schemaRefs>
    <ds:schemaRef ds:uri="http://schemas.openxmlformats.org/officeDocument/2006/bibliography"/>
  </ds:schemaRefs>
</ds:datastoreItem>
</file>

<file path=customXml/itemProps2.xml><?xml version="1.0" encoding="utf-8"?>
<ds:datastoreItem xmlns:ds="http://schemas.openxmlformats.org/officeDocument/2006/customXml" ds:itemID="{FEF10DA5-F5D2-4FA3-87EB-BA5D8ED51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2ed92-d5a0-4496-abc6-99fc5ad626bf"/>
    <ds:schemaRef ds:uri="04ea8ee9-4690-4a2b-ab6b-e91a5d481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5C333-0086-44E6-9058-BDA64FE5B270}">
  <ds:schemaRefs>
    <ds:schemaRef ds:uri="http://schemas.microsoft.com/sharepoint/v3/contenttype/forms"/>
  </ds:schemaRefs>
</ds:datastoreItem>
</file>

<file path=customXml/itemProps4.xml><?xml version="1.0" encoding="utf-8"?>
<ds:datastoreItem xmlns:ds="http://schemas.openxmlformats.org/officeDocument/2006/customXml" ds:itemID="{F414592C-3E6F-4FB4-A633-185CC53224B3}">
  <ds:schemaRefs>
    <ds:schemaRef ds:uri="http://schemas.microsoft.com/office/2006/metadata/properties"/>
    <ds:schemaRef ds:uri="http://schemas.microsoft.com/office/infopath/2007/PartnerControls"/>
    <ds:schemaRef ds:uri="0622ed92-d5a0-4496-abc6-99fc5ad626bf"/>
    <ds:schemaRef ds:uri="04ea8ee9-4690-4a2b-ab6b-e91a5d4817a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829</Words>
  <Characters>4728</Characters>
  <Application>Microsoft Office Word</Application>
  <DocSecurity>0</DocSecurity>
  <Lines>39</Lines>
  <Paragraphs>11</Paragraphs>
  <ScaleCrop>false</ScaleCrop>
  <Company>University Of Suffolk</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Revitt</dc:creator>
  <cp:keywords/>
  <dc:description/>
  <cp:lastModifiedBy>Alison Mcquin</cp:lastModifiedBy>
  <cp:revision>6</cp:revision>
  <cp:lastPrinted>2018-06-07T07:26:00Z</cp:lastPrinted>
  <dcterms:created xsi:type="dcterms:W3CDTF">2021-09-06T13:01:00Z</dcterms:created>
  <dcterms:modified xsi:type="dcterms:W3CDTF">2022-12-07T08:54:00Z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0x01010000956C05B2C9D94BA8E081C5A6F4FBE2</vt:lpwstr>
  </property>
  <property fmtid="{D5CDD505-2E9C-101B-9397-08002B2CF9AE}" pid="3" name="MediaServiceImageTags">
    <vt:lpwstr/>
  </property>
</Properties>
</file>