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AA6AF" w14:textId="5DF128BE" w:rsidR="009C721B" w:rsidRPr="003A3B84" w:rsidRDefault="009567CA" w:rsidP="003A3B84">
      <w:pPr>
        <w:pStyle w:val="Title"/>
        <w:ind w:right="142"/>
        <w:rPr>
          <w:rFonts w:ascii="Arial" w:hAnsi="Arial" w:cs="Arial"/>
          <w:b/>
          <w:bCs/>
          <w:color w:val="FFBF0B"/>
          <w:sz w:val="52"/>
          <w:szCs w:val="52"/>
        </w:rPr>
      </w:pPr>
      <w:r w:rsidRPr="003A3B84">
        <w:rPr>
          <w:rFonts w:ascii="Arial" w:hAnsi="Arial" w:cs="Arial"/>
          <w:b/>
          <w:bCs/>
          <w:color w:val="FFBF0B"/>
          <w:sz w:val="52"/>
          <w:szCs w:val="52"/>
        </w:rPr>
        <w:t xml:space="preserve">BSc (Hons) </w:t>
      </w:r>
      <w:r w:rsidR="00C60FCA" w:rsidRPr="003A3B84">
        <w:rPr>
          <w:rFonts w:ascii="Arial" w:hAnsi="Arial" w:cs="Arial"/>
          <w:b/>
          <w:bCs/>
          <w:color w:val="FFBF0B"/>
          <w:sz w:val="52"/>
          <w:szCs w:val="52"/>
        </w:rPr>
        <w:t>Diagnostic Radiography</w:t>
      </w:r>
    </w:p>
    <w:p w14:paraId="0141BF3B" w14:textId="77777777" w:rsidR="009567CA" w:rsidRPr="003A3B84" w:rsidRDefault="009567CA" w:rsidP="003A3B84">
      <w:pPr>
        <w:pStyle w:val="Title"/>
        <w:ind w:right="732"/>
        <w:rPr>
          <w:rFonts w:ascii="Arial" w:hAnsi="Arial" w:cs="Arial"/>
          <w:b/>
          <w:bCs/>
          <w:sz w:val="24"/>
          <w:szCs w:val="24"/>
        </w:rPr>
      </w:pPr>
    </w:p>
    <w:p w14:paraId="331FBE51" w14:textId="265126BE" w:rsidR="009C721B" w:rsidRPr="003A3B84" w:rsidRDefault="0530CEDF" w:rsidP="00EE13A2">
      <w:pPr>
        <w:pStyle w:val="Title"/>
        <w:ind w:right="142"/>
        <w:rPr>
          <w:rFonts w:ascii="Arial" w:eastAsia="Arial" w:hAnsi="Arial" w:cs="Arial"/>
          <w:b/>
          <w:bCs/>
          <w:sz w:val="28"/>
          <w:szCs w:val="28"/>
        </w:rPr>
      </w:pPr>
      <w:r w:rsidRPr="003A3B84">
        <w:rPr>
          <w:rFonts w:ascii="Arial" w:eastAsia="Arial" w:hAnsi="Arial" w:cs="Arial"/>
          <w:b/>
          <w:bCs/>
          <w:sz w:val="28"/>
          <w:szCs w:val="28"/>
        </w:rPr>
        <w:t xml:space="preserve">Interview instructions for applicants  </w:t>
      </w:r>
    </w:p>
    <w:p w14:paraId="72E55E2E" w14:textId="77777777" w:rsidR="009567CA" w:rsidRPr="003A3B84" w:rsidRDefault="009567CA" w:rsidP="00EE13A2">
      <w:pPr>
        <w:pStyle w:val="Title"/>
        <w:ind w:right="142"/>
        <w:rPr>
          <w:rFonts w:ascii="Arial" w:eastAsia="Arial" w:hAnsi="Arial" w:cs="Arial"/>
          <w:b/>
          <w:bCs/>
          <w:sz w:val="28"/>
          <w:szCs w:val="28"/>
        </w:rPr>
      </w:pPr>
    </w:p>
    <w:p w14:paraId="7AEBB2E8" w14:textId="38E62DEC" w:rsidR="009C721B" w:rsidRPr="003A3B84" w:rsidRDefault="009567CA" w:rsidP="00EE13A2">
      <w:pPr>
        <w:pStyle w:val="Title"/>
        <w:ind w:right="142"/>
        <w:rPr>
          <w:rFonts w:ascii="Arial" w:hAnsi="Arial" w:cs="Arial"/>
          <w:b/>
          <w:bCs/>
          <w:sz w:val="28"/>
          <w:szCs w:val="28"/>
        </w:rPr>
      </w:pPr>
      <w:r w:rsidRPr="003A3B84">
        <w:rPr>
          <w:rFonts w:ascii="Arial" w:hAnsi="Arial" w:cs="Arial"/>
          <w:b/>
          <w:bCs/>
          <w:sz w:val="28"/>
          <w:szCs w:val="28"/>
        </w:rPr>
        <w:t>These guidelines are for applicants who, as part of the application</w:t>
      </w:r>
      <w:r w:rsidR="00EE13A2">
        <w:rPr>
          <w:rFonts w:ascii="Arial" w:hAnsi="Arial" w:cs="Arial"/>
          <w:b/>
          <w:bCs/>
          <w:sz w:val="28"/>
          <w:szCs w:val="28"/>
        </w:rPr>
        <w:t xml:space="preserve"> </w:t>
      </w:r>
      <w:r w:rsidRPr="003A3B84">
        <w:rPr>
          <w:rFonts w:ascii="Arial" w:hAnsi="Arial" w:cs="Arial"/>
          <w:b/>
          <w:bCs/>
          <w:sz w:val="28"/>
          <w:szCs w:val="28"/>
        </w:rPr>
        <w:t xml:space="preserve">process for BSc (Hons) </w:t>
      </w:r>
      <w:r w:rsidR="00606694" w:rsidRPr="003A3B84">
        <w:rPr>
          <w:rFonts w:ascii="Arial" w:hAnsi="Arial" w:cs="Arial"/>
          <w:b/>
          <w:bCs/>
          <w:sz w:val="28"/>
          <w:szCs w:val="28"/>
        </w:rPr>
        <w:t>Diagnostic Radiography</w:t>
      </w:r>
      <w:r w:rsidRPr="003A3B84">
        <w:rPr>
          <w:rFonts w:ascii="Arial" w:hAnsi="Arial" w:cs="Arial"/>
          <w:b/>
          <w:bCs/>
          <w:sz w:val="28"/>
          <w:szCs w:val="28"/>
        </w:rPr>
        <w:t xml:space="preserve"> degree, have been invited to attend an interview at the University of Suffolk.</w:t>
      </w:r>
    </w:p>
    <w:p w14:paraId="102E6760" w14:textId="77777777" w:rsidR="009567CA" w:rsidRPr="003A3B84" w:rsidRDefault="009567CA" w:rsidP="003A3B84">
      <w:pPr>
        <w:pStyle w:val="Title"/>
        <w:rPr>
          <w:rFonts w:ascii="Arial" w:hAnsi="Arial" w:cs="Arial"/>
          <w:sz w:val="24"/>
          <w:szCs w:val="24"/>
        </w:rPr>
      </w:pPr>
    </w:p>
    <w:p w14:paraId="5BE199B7" w14:textId="22AC40BB" w:rsidR="009567CA" w:rsidRPr="003A3B84" w:rsidRDefault="00606694" w:rsidP="003A3B84">
      <w:pPr>
        <w:rPr>
          <w:rFonts w:eastAsia="Times New Roman"/>
          <w:b/>
          <w:bCs/>
          <w:sz w:val="24"/>
          <w:szCs w:val="24"/>
        </w:rPr>
      </w:pPr>
      <w:r w:rsidRPr="003A3B84">
        <w:rPr>
          <w:rFonts w:eastAsia="Times New Roman"/>
          <w:b/>
          <w:bCs/>
          <w:sz w:val="24"/>
          <w:szCs w:val="24"/>
        </w:rPr>
        <w:t>Interview Day Schedule</w:t>
      </w:r>
    </w:p>
    <w:p w14:paraId="1B574A27" w14:textId="77777777" w:rsidR="002E71EB" w:rsidRPr="003A3B84" w:rsidRDefault="002E71EB" w:rsidP="003A3B84">
      <w:pPr>
        <w:rPr>
          <w:rStyle w:val="normaltextrun"/>
          <w:color w:val="000000"/>
          <w:sz w:val="24"/>
          <w:szCs w:val="24"/>
          <w:bdr w:val="none" w:sz="0" w:space="0" w:color="auto" w:frame="1"/>
        </w:rPr>
      </w:pPr>
      <w:r w:rsidRPr="003A3B84"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Please arrive at the </w:t>
      </w:r>
      <w:r w:rsidRPr="003A3B84">
        <w:rPr>
          <w:rStyle w:val="normaltextrun"/>
          <w:b/>
          <w:bCs/>
          <w:color w:val="000000"/>
          <w:sz w:val="24"/>
          <w:szCs w:val="24"/>
          <w:bdr w:val="none" w:sz="0" w:space="0" w:color="auto" w:frame="1"/>
        </w:rPr>
        <w:t>Waterfront Building</w:t>
      </w:r>
      <w:r w:rsidRPr="003A3B84"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 Reception desk on the ground floor by 10:15am on the day of your interview, ready for your welcome talk, Q&amp;A session and service user talk which will commence at 10:30am. Our service users will tell you about their experience within healthcare and their encounters with a diagnostic radiographer.  </w:t>
      </w:r>
    </w:p>
    <w:p w14:paraId="73A0C50E" w14:textId="77777777" w:rsidR="002E71EB" w:rsidRPr="003A3B84" w:rsidRDefault="002E71EB" w:rsidP="003A3B84">
      <w:pPr>
        <w:rPr>
          <w:rStyle w:val="normaltextrun"/>
          <w:color w:val="000000"/>
          <w:sz w:val="24"/>
          <w:szCs w:val="24"/>
          <w:bdr w:val="none" w:sz="0" w:space="0" w:color="auto" w:frame="1"/>
        </w:rPr>
      </w:pPr>
    </w:p>
    <w:p w14:paraId="7EC47FEC" w14:textId="77777777" w:rsidR="002E71EB" w:rsidRPr="003A3B84" w:rsidRDefault="002E71EB" w:rsidP="003A3B84">
      <w:pPr>
        <w:rPr>
          <w:rStyle w:val="normaltextrun"/>
          <w:color w:val="000000"/>
          <w:sz w:val="24"/>
          <w:szCs w:val="24"/>
          <w:bdr w:val="none" w:sz="0" w:space="0" w:color="auto" w:frame="1"/>
        </w:rPr>
      </w:pPr>
      <w:r w:rsidRPr="003A3B84"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From 11:30-12:00 there will be a short break. </w:t>
      </w:r>
    </w:p>
    <w:p w14:paraId="029EBC78" w14:textId="77777777" w:rsidR="002E71EB" w:rsidRPr="003A3B84" w:rsidRDefault="002E71EB" w:rsidP="003A3B84">
      <w:pPr>
        <w:rPr>
          <w:rStyle w:val="normaltextrun"/>
          <w:color w:val="000000"/>
          <w:sz w:val="24"/>
          <w:szCs w:val="24"/>
          <w:bdr w:val="none" w:sz="0" w:space="0" w:color="auto" w:frame="1"/>
        </w:rPr>
      </w:pPr>
    </w:p>
    <w:p w14:paraId="536C850F" w14:textId="77777777" w:rsidR="002E71EB" w:rsidRPr="003A3B84" w:rsidRDefault="002E71EB" w:rsidP="003A3B84">
      <w:pPr>
        <w:rPr>
          <w:color w:val="000000" w:themeColor="text1"/>
          <w:sz w:val="24"/>
          <w:szCs w:val="24"/>
        </w:rPr>
      </w:pPr>
      <w:r w:rsidRPr="003A3B84">
        <w:rPr>
          <w:rStyle w:val="normaltextrun"/>
          <w:color w:val="000000"/>
          <w:sz w:val="24"/>
          <w:szCs w:val="24"/>
          <w:bdr w:val="none" w:sz="0" w:space="0" w:color="auto" w:frame="1"/>
        </w:rPr>
        <w:t xml:space="preserve">The selection day includes a 30-minute individual interview, your allocated interview slot will be assigned on the day. </w:t>
      </w:r>
      <w:r w:rsidRPr="003A3B84">
        <w:rPr>
          <w:color w:val="000000" w:themeColor="text1"/>
          <w:sz w:val="24"/>
          <w:szCs w:val="24"/>
        </w:rPr>
        <w:t>Your interview panel will be members from the course academic team and a selection of appropriately experienced stakeholders.</w:t>
      </w:r>
    </w:p>
    <w:p w14:paraId="05EA7B3C" w14:textId="77777777" w:rsidR="002E71EB" w:rsidRPr="003A3B84" w:rsidRDefault="002E71EB" w:rsidP="003A3B84">
      <w:pPr>
        <w:rPr>
          <w:color w:val="000000" w:themeColor="text1"/>
          <w:sz w:val="24"/>
          <w:szCs w:val="24"/>
        </w:rPr>
      </w:pPr>
    </w:p>
    <w:p w14:paraId="053961E6" w14:textId="77777777" w:rsidR="002E71EB" w:rsidRPr="003A3B84" w:rsidRDefault="002E71EB" w:rsidP="003A3B84">
      <w:pPr>
        <w:rPr>
          <w:color w:val="000000" w:themeColor="text1"/>
          <w:sz w:val="24"/>
          <w:szCs w:val="24"/>
        </w:rPr>
      </w:pPr>
      <w:r w:rsidRPr="003A3B84">
        <w:rPr>
          <w:color w:val="000000" w:themeColor="text1"/>
          <w:sz w:val="24"/>
          <w:szCs w:val="24"/>
        </w:rPr>
        <w:t>Before the interviews start you will have the opportunity to have lunch. There will be a one-hour tour between 12:00 - 13:00 for candidates who wish to have the opportunity to tour the campus and visit our new diagnostic imaging suite.</w:t>
      </w:r>
    </w:p>
    <w:p w14:paraId="32953EAE" w14:textId="77777777" w:rsidR="002E71EB" w:rsidRPr="003A3B84" w:rsidRDefault="002E71EB" w:rsidP="003A3B84">
      <w:pPr>
        <w:rPr>
          <w:color w:val="000000" w:themeColor="text1"/>
          <w:sz w:val="24"/>
          <w:szCs w:val="24"/>
        </w:rPr>
      </w:pPr>
    </w:p>
    <w:p w14:paraId="056D790B" w14:textId="02749815" w:rsidR="002E71EB" w:rsidRPr="003A3B84" w:rsidRDefault="002E71EB" w:rsidP="003A3B84">
      <w:pPr>
        <w:rPr>
          <w:sz w:val="24"/>
          <w:szCs w:val="24"/>
          <w:bdr w:val="none" w:sz="0" w:space="0" w:color="auto" w:frame="1"/>
          <w:lang w:val="en-US"/>
        </w:rPr>
      </w:pPr>
      <w:r w:rsidRPr="003A3B84">
        <w:rPr>
          <w:rStyle w:val="normaltextrun"/>
          <w:color w:val="000000"/>
          <w:sz w:val="24"/>
          <w:szCs w:val="24"/>
          <w:bdr w:val="none" w:sz="0" w:space="0" w:color="auto" w:frame="1"/>
          <w:lang w:val="en-US"/>
        </w:rPr>
        <w:t>The selection day is scheduled to end at 5:00PM</w:t>
      </w:r>
      <w:r w:rsidR="0CB1F915" w:rsidRPr="003A3B84">
        <w:rPr>
          <w:color w:val="000000" w:themeColor="text1"/>
          <w:sz w:val="24"/>
          <w:szCs w:val="24"/>
          <w:lang w:val="en-US"/>
        </w:rPr>
        <w:t>, however please be aware that the end time is variable based upon the number of applicants in attendance at your selection day.</w:t>
      </w:r>
    </w:p>
    <w:p w14:paraId="634FE9B5" w14:textId="77777777" w:rsidR="002E71EB" w:rsidRPr="003A3B84" w:rsidRDefault="002E71EB" w:rsidP="003A3B84">
      <w:pPr>
        <w:rPr>
          <w:rStyle w:val="normaltextrun"/>
          <w:color w:val="000000"/>
          <w:sz w:val="24"/>
          <w:szCs w:val="24"/>
          <w:bdr w:val="none" w:sz="0" w:space="0" w:color="auto" w:frame="1"/>
        </w:rPr>
      </w:pPr>
    </w:p>
    <w:p w14:paraId="2D727662" w14:textId="586F3DB0" w:rsidR="002E71EB" w:rsidRPr="003A3B84" w:rsidRDefault="002E71EB" w:rsidP="003A3B84">
      <w:pPr>
        <w:rPr>
          <w:rFonts w:eastAsia="Times New Roman"/>
          <w:b/>
          <w:bCs/>
          <w:sz w:val="24"/>
          <w:szCs w:val="24"/>
        </w:rPr>
      </w:pPr>
      <w:r w:rsidRPr="003A3B84">
        <w:rPr>
          <w:rFonts w:eastAsia="Times New Roman"/>
          <w:b/>
          <w:bCs/>
          <w:sz w:val="24"/>
          <w:szCs w:val="24"/>
        </w:rPr>
        <w:t xml:space="preserve">Important Information: </w:t>
      </w:r>
    </w:p>
    <w:p w14:paraId="4871D786" w14:textId="77777777" w:rsidR="00277D0D" w:rsidRDefault="00277D0D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Guidelines for the assessment of applicants for the BSc (Hons) Diagnostic Radiography programme at the University of Suffolk</w:t>
      </w:r>
    </w:p>
    <w:p w14:paraId="540FBA0B" w14:textId="77777777" w:rsidR="003A3B84" w:rsidRPr="003A3B84" w:rsidRDefault="003A3B84" w:rsidP="003A3B84">
      <w:pPr>
        <w:rPr>
          <w:sz w:val="24"/>
          <w:szCs w:val="24"/>
        </w:rPr>
      </w:pPr>
    </w:p>
    <w:p w14:paraId="5265FDC1" w14:textId="77777777" w:rsidR="00277D0D" w:rsidRPr="003A3B84" w:rsidRDefault="00277D0D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The elements of the selection day are designed to assess the following:</w:t>
      </w:r>
    </w:p>
    <w:p w14:paraId="5C8850D1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Understanding of the role of a diagnostic radiographer.</w:t>
      </w:r>
    </w:p>
    <w:p w14:paraId="188343D7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Motivation and commitment to undertake the programme and to practice as a diagnostic radiographer.</w:t>
      </w:r>
    </w:p>
    <w:p w14:paraId="5B9CD03D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Understanding of team working and the ability to work with others in an appropriate manner.</w:t>
      </w:r>
    </w:p>
    <w:p w14:paraId="6D8D0723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Communication skills within a team, as well as individually</w:t>
      </w:r>
      <w:r w:rsidR="003A3B84">
        <w:rPr>
          <w:sz w:val="24"/>
          <w:szCs w:val="24"/>
        </w:rPr>
        <w:t>.</w:t>
      </w:r>
    </w:p>
    <w:p w14:paraId="7AED5F9A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Understanding and application of the NHS Constitution and Values.</w:t>
      </w:r>
    </w:p>
    <w:p w14:paraId="25EA85D8" w14:textId="77777777" w:rsid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t>Ability to meet the academic demands of the programme.</w:t>
      </w:r>
    </w:p>
    <w:p w14:paraId="236E43AB" w14:textId="4650D43A" w:rsidR="00277D0D" w:rsidRPr="003A3B84" w:rsidRDefault="00277D0D" w:rsidP="003A3B84">
      <w:pPr>
        <w:pStyle w:val="ListParagraph"/>
        <w:widowControl/>
        <w:numPr>
          <w:ilvl w:val="0"/>
          <w:numId w:val="3"/>
        </w:numPr>
        <w:autoSpaceDE/>
        <w:autoSpaceDN/>
        <w:spacing w:after="160" w:line="279" w:lineRule="auto"/>
        <w:contextualSpacing/>
        <w:rPr>
          <w:sz w:val="24"/>
          <w:szCs w:val="24"/>
        </w:rPr>
      </w:pPr>
      <w:r w:rsidRPr="003A3B84">
        <w:rPr>
          <w:sz w:val="24"/>
          <w:szCs w:val="24"/>
        </w:rPr>
        <w:lastRenderedPageBreak/>
        <w:t>Ability to fully participate in clinical practice placements.</w:t>
      </w:r>
    </w:p>
    <w:p w14:paraId="5826C20D" w14:textId="77777777" w:rsidR="00277D0D" w:rsidRPr="003A3B84" w:rsidRDefault="00277D0D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Applicants are strongly advised to research the role of a diagnostic radiographer prior to the selection day. We need to be assured that you have a good understanding of the role of the qualified diagnostic radiographer.</w:t>
      </w:r>
    </w:p>
    <w:p w14:paraId="60E4477A" w14:textId="77777777" w:rsidR="00277D0D" w:rsidRPr="003A3B84" w:rsidRDefault="00277D0D" w:rsidP="003A3B84">
      <w:pPr>
        <w:rPr>
          <w:sz w:val="24"/>
          <w:szCs w:val="24"/>
        </w:rPr>
      </w:pPr>
    </w:p>
    <w:p w14:paraId="61EF4729" w14:textId="77777777" w:rsidR="00277D0D" w:rsidRPr="003A3B84" w:rsidRDefault="00277D0D" w:rsidP="003A3B84">
      <w:pPr>
        <w:rPr>
          <w:b/>
          <w:bCs/>
          <w:sz w:val="24"/>
          <w:szCs w:val="24"/>
        </w:rPr>
      </w:pPr>
      <w:r w:rsidRPr="003A3B84">
        <w:rPr>
          <w:b/>
          <w:bCs/>
          <w:sz w:val="24"/>
          <w:szCs w:val="24"/>
        </w:rPr>
        <w:t>Outcomes from the interview process could be</w:t>
      </w:r>
    </w:p>
    <w:p w14:paraId="3389D2F3" w14:textId="72C4FB64" w:rsidR="00277D0D" w:rsidRPr="003A3B84" w:rsidRDefault="00277D0D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Offer: Conditional/Unconditional |</w:t>
      </w:r>
      <w:r w:rsidR="664391E2" w:rsidRPr="003A3B84">
        <w:rPr>
          <w:sz w:val="24"/>
          <w:szCs w:val="24"/>
        </w:rPr>
        <w:t xml:space="preserve"> Alternative Course Offer |</w:t>
      </w:r>
      <w:r w:rsidRPr="003A3B84">
        <w:rPr>
          <w:sz w:val="24"/>
          <w:szCs w:val="24"/>
        </w:rPr>
        <w:t xml:space="preserve"> Reject</w:t>
      </w:r>
    </w:p>
    <w:p w14:paraId="7CA52B1D" w14:textId="77777777" w:rsidR="00277D0D" w:rsidRPr="003A3B84" w:rsidRDefault="00277D0D" w:rsidP="003A3B84">
      <w:pPr>
        <w:rPr>
          <w:sz w:val="24"/>
          <w:szCs w:val="24"/>
        </w:rPr>
      </w:pPr>
    </w:p>
    <w:p w14:paraId="496E9310" w14:textId="77777777" w:rsidR="00277D0D" w:rsidRPr="003A3B84" w:rsidRDefault="00277D0D" w:rsidP="00EE13A2">
      <w:pPr>
        <w:ind w:right="142"/>
        <w:rPr>
          <w:sz w:val="24"/>
          <w:szCs w:val="24"/>
        </w:rPr>
      </w:pPr>
      <w:r w:rsidRPr="003A3B84">
        <w:rPr>
          <w:sz w:val="24"/>
          <w:szCs w:val="24"/>
        </w:rPr>
        <w:t xml:space="preserve">Feedback to those unsuccessful candidates is available on request via the Admissions office only. Please email </w:t>
      </w:r>
      <w:hyperlink r:id="rId10" w:history="1">
        <w:r w:rsidRPr="003A3B84">
          <w:rPr>
            <w:rStyle w:val="Hyperlink"/>
            <w:sz w:val="24"/>
            <w:szCs w:val="24"/>
          </w:rPr>
          <w:t>admissions@uos.ac.uk</w:t>
        </w:r>
      </w:hyperlink>
      <w:r w:rsidRPr="003A3B84">
        <w:rPr>
          <w:sz w:val="24"/>
          <w:szCs w:val="24"/>
        </w:rPr>
        <w:t xml:space="preserve"> and your request will be forwarded to the Admissions Tutor for reply.</w:t>
      </w:r>
    </w:p>
    <w:p w14:paraId="39D4A2B3" w14:textId="77777777" w:rsidR="002E71EB" w:rsidRPr="003A3B84" w:rsidRDefault="002E71EB" w:rsidP="003A3B84">
      <w:pPr>
        <w:rPr>
          <w:rStyle w:val="normaltextrun"/>
          <w:color w:val="000000"/>
          <w:sz w:val="24"/>
          <w:szCs w:val="24"/>
          <w:bdr w:val="none" w:sz="0" w:space="0" w:color="auto" w:frame="1"/>
        </w:rPr>
      </w:pPr>
    </w:p>
    <w:p w14:paraId="22D6A7F6" w14:textId="3854F166" w:rsidR="001F1A47" w:rsidRPr="003A3B84" w:rsidRDefault="001F1A47" w:rsidP="003A3B84">
      <w:pPr>
        <w:rPr>
          <w:b/>
          <w:bCs/>
          <w:sz w:val="24"/>
          <w:szCs w:val="24"/>
        </w:rPr>
      </w:pPr>
      <w:r w:rsidRPr="003A3B84">
        <w:rPr>
          <w:b/>
          <w:bCs/>
          <w:sz w:val="24"/>
          <w:szCs w:val="24"/>
        </w:rPr>
        <w:t>Suggested Resources</w:t>
      </w:r>
    </w:p>
    <w:p w14:paraId="6D4BD5D7" w14:textId="77777777" w:rsidR="00F659DD" w:rsidRPr="003A3B84" w:rsidRDefault="00F659DD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Candidates may wish to refer to current articles and reports in publications concerned with diagnostic radiography.</w:t>
      </w:r>
    </w:p>
    <w:p w14:paraId="119E0965" w14:textId="77777777" w:rsidR="00F659DD" w:rsidRPr="003A3B84" w:rsidRDefault="00F659DD" w:rsidP="003A3B84">
      <w:pPr>
        <w:rPr>
          <w:sz w:val="24"/>
          <w:szCs w:val="24"/>
        </w:rPr>
      </w:pPr>
    </w:p>
    <w:p w14:paraId="11579604" w14:textId="77777777" w:rsidR="00F659DD" w:rsidRPr="003A3B84" w:rsidRDefault="00F659DD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Some useful websites are:</w:t>
      </w:r>
    </w:p>
    <w:p w14:paraId="4EFE8EAC" w14:textId="77777777" w:rsidR="00F659DD" w:rsidRPr="003A3B84" w:rsidRDefault="00F659DD" w:rsidP="003A3B84">
      <w:pPr>
        <w:rPr>
          <w:sz w:val="24"/>
          <w:szCs w:val="24"/>
        </w:rPr>
      </w:pPr>
    </w:p>
    <w:p w14:paraId="6822C322" w14:textId="77777777" w:rsidR="00F659DD" w:rsidRPr="003A3B84" w:rsidRDefault="00F659DD" w:rsidP="003A3B84">
      <w:pPr>
        <w:rPr>
          <w:rFonts w:eastAsia="Calibri"/>
          <w:color w:val="000000" w:themeColor="text1"/>
          <w:sz w:val="24"/>
          <w:szCs w:val="24"/>
        </w:rPr>
      </w:pPr>
      <w:r w:rsidRPr="003A3B84">
        <w:rPr>
          <w:rFonts w:eastAsia="Calibri"/>
          <w:color w:val="000000" w:themeColor="text1"/>
          <w:sz w:val="24"/>
          <w:szCs w:val="24"/>
        </w:rPr>
        <w:t xml:space="preserve">The Society of Radiographers: </w:t>
      </w:r>
      <w:hyperlink r:id="rId11">
        <w:r w:rsidRPr="003A3B84">
          <w:rPr>
            <w:rStyle w:val="Hyperlink"/>
            <w:rFonts w:eastAsia="Calibri"/>
            <w:sz w:val="24"/>
            <w:szCs w:val="24"/>
          </w:rPr>
          <w:t>https://www.sor.org/</w:t>
        </w:r>
      </w:hyperlink>
    </w:p>
    <w:p w14:paraId="18A4EB96" w14:textId="77777777" w:rsidR="00F659DD" w:rsidRPr="003A3B84" w:rsidRDefault="00F659DD" w:rsidP="003A3B84">
      <w:pPr>
        <w:rPr>
          <w:rFonts w:eastAsia="Calibri"/>
          <w:color w:val="000000" w:themeColor="text1"/>
          <w:sz w:val="24"/>
          <w:szCs w:val="24"/>
        </w:rPr>
      </w:pPr>
      <w:r w:rsidRPr="003A3B84">
        <w:rPr>
          <w:rFonts w:eastAsia="Calibri"/>
          <w:color w:val="000000" w:themeColor="text1"/>
          <w:sz w:val="24"/>
          <w:szCs w:val="24"/>
        </w:rPr>
        <w:t xml:space="preserve">Health &amp; Care Professions Council: </w:t>
      </w:r>
      <w:hyperlink r:id="rId12">
        <w:r w:rsidRPr="003A3B84">
          <w:rPr>
            <w:rStyle w:val="Hyperlink"/>
            <w:rFonts w:eastAsia="Calibri"/>
            <w:sz w:val="24"/>
            <w:szCs w:val="24"/>
          </w:rPr>
          <w:t>https://www.hcpc-uk.org/students/</w:t>
        </w:r>
      </w:hyperlink>
    </w:p>
    <w:p w14:paraId="09EE931E" w14:textId="77777777" w:rsidR="00F659DD" w:rsidRPr="003A3B84" w:rsidRDefault="00F659DD" w:rsidP="003A3B84">
      <w:pPr>
        <w:rPr>
          <w:rFonts w:eastAsia="Calibri"/>
          <w:color w:val="000000" w:themeColor="text1"/>
          <w:sz w:val="24"/>
          <w:szCs w:val="24"/>
        </w:rPr>
      </w:pPr>
      <w:r w:rsidRPr="003A3B84">
        <w:rPr>
          <w:rFonts w:eastAsia="Calibri"/>
          <w:color w:val="000000" w:themeColor="text1"/>
          <w:sz w:val="24"/>
          <w:szCs w:val="24"/>
        </w:rPr>
        <w:t xml:space="preserve">NHS Health Careers: </w:t>
      </w:r>
      <w:hyperlink r:id="rId13">
        <w:r w:rsidRPr="003A3B84">
          <w:rPr>
            <w:rStyle w:val="Hyperlink"/>
            <w:rFonts w:eastAsia="Calibri"/>
            <w:sz w:val="24"/>
            <w:szCs w:val="24"/>
          </w:rPr>
          <w:t>https://www.healthcareers.nhs.uk/</w:t>
        </w:r>
      </w:hyperlink>
    </w:p>
    <w:p w14:paraId="208E8D2A" w14:textId="77777777" w:rsidR="00F659DD" w:rsidRPr="003A3B84" w:rsidRDefault="00F659DD" w:rsidP="003A3B84">
      <w:pPr>
        <w:rPr>
          <w:rFonts w:eastAsia="Calibri"/>
          <w:color w:val="000000" w:themeColor="text1"/>
          <w:sz w:val="24"/>
          <w:szCs w:val="24"/>
        </w:rPr>
      </w:pPr>
    </w:p>
    <w:p w14:paraId="17CA3EA1" w14:textId="079ED31B" w:rsidR="00F659DD" w:rsidRPr="003A3B84" w:rsidRDefault="00F659DD" w:rsidP="003A3B84">
      <w:pPr>
        <w:rPr>
          <w:rFonts w:eastAsia="Calibri"/>
          <w:b/>
          <w:bCs/>
          <w:color w:val="000000" w:themeColor="text1"/>
          <w:sz w:val="24"/>
          <w:szCs w:val="24"/>
        </w:rPr>
      </w:pPr>
      <w:r w:rsidRPr="003A3B84">
        <w:rPr>
          <w:rFonts w:eastAsia="Calibri"/>
          <w:b/>
          <w:bCs/>
          <w:color w:val="000000" w:themeColor="text1"/>
          <w:sz w:val="24"/>
          <w:szCs w:val="24"/>
        </w:rPr>
        <w:t>Journals:</w:t>
      </w:r>
    </w:p>
    <w:p w14:paraId="44D16D12" w14:textId="77777777" w:rsidR="00F659DD" w:rsidRPr="003A3B84" w:rsidRDefault="00F659DD" w:rsidP="003A3B84">
      <w:pPr>
        <w:pStyle w:val="ListParagraph"/>
        <w:widowControl/>
        <w:numPr>
          <w:ilvl w:val="0"/>
          <w:numId w:val="2"/>
        </w:numPr>
        <w:autoSpaceDE/>
        <w:autoSpaceDN/>
        <w:spacing w:line="259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3A3B84">
        <w:rPr>
          <w:rFonts w:eastAsia="Calibri"/>
          <w:color w:val="000000" w:themeColor="text1"/>
          <w:sz w:val="24"/>
          <w:szCs w:val="24"/>
          <w:lang w:val="en-GB"/>
        </w:rPr>
        <w:t>Radiography</w:t>
      </w:r>
    </w:p>
    <w:p w14:paraId="3152296D" w14:textId="77777777" w:rsidR="00F659DD" w:rsidRPr="003A3B84" w:rsidRDefault="00F659DD" w:rsidP="003A3B84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3A3B84">
        <w:rPr>
          <w:rFonts w:eastAsia="Calibri"/>
          <w:color w:val="000000" w:themeColor="text1"/>
          <w:sz w:val="24"/>
          <w:szCs w:val="24"/>
          <w:lang w:val="en-GB"/>
        </w:rPr>
        <w:t>The British Institute of Radiology</w:t>
      </w:r>
    </w:p>
    <w:p w14:paraId="380C04ED" w14:textId="77777777" w:rsidR="00F659DD" w:rsidRPr="003A3B84" w:rsidRDefault="00F659DD" w:rsidP="003A3B84">
      <w:pPr>
        <w:rPr>
          <w:rFonts w:eastAsia="Calibri"/>
          <w:b/>
          <w:bCs/>
          <w:color w:val="000000" w:themeColor="text1"/>
          <w:sz w:val="24"/>
          <w:szCs w:val="24"/>
        </w:rPr>
      </w:pPr>
      <w:r w:rsidRPr="003A3B84">
        <w:rPr>
          <w:rFonts w:eastAsia="Calibri"/>
          <w:b/>
          <w:bCs/>
          <w:color w:val="000000" w:themeColor="text1"/>
          <w:sz w:val="24"/>
          <w:szCs w:val="24"/>
        </w:rPr>
        <w:t>Books:</w:t>
      </w:r>
    </w:p>
    <w:p w14:paraId="4025D921" w14:textId="77777777" w:rsidR="00F659DD" w:rsidRPr="003A3B84" w:rsidRDefault="00F659DD" w:rsidP="003A3B84">
      <w:pPr>
        <w:rPr>
          <w:color w:val="000000" w:themeColor="text1"/>
          <w:sz w:val="24"/>
          <w:szCs w:val="24"/>
        </w:rPr>
      </w:pPr>
      <w:r w:rsidRPr="003A3B84">
        <w:rPr>
          <w:color w:val="000000" w:themeColor="text1"/>
          <w:sz w:val="24"/>
          <w:szCs w:val="24"/>
        </w:rPr>
        <w:t>Ehrlich, R. A. &amp; Coakes, D. M. (2020). Patient care in radiography: with</w:t>
      </w:r>
    </w:p>
    <w:p w14:paraId="0707A973" w14:textId="77777777" w:rsidR="00F659DD" w:rsidRPr="003A3B84" w:rsidRDefault="00F659DD" w:rsidP="003A3B84">
      <w:pPr>
        <w:rPr>
          <w:color w:val="000000" w:themeColor="text1"/>
          <w:sz w:val="24"/>
          <w:szCs w:val="24"/>
        </w:rPr>
      </w:pPr>
      <w:r w:rsidRPr="003A3B84">
        <w:rPr>
          <w:color w:val="000000" w:themeColor="text1"/>
          <w:sz w:val="24"/>
          <w:szCs w:val="24"/>
        </w:rPr>
        <w:t>an introduction to medical imaging. 10th edn. Edinburgh: Elsevier.</w:t>
      </w:r>
    </w:p>
    <w:p w14:paraId="4BFC47D1" w14:textId="77777777" w:rsidR="00F659DD" w:rsidRPr="003A3B84" w:rsidRDefault="00F659DD" w:rsidP="003A3B84">
      <w:pPr>
        <w:rPr>
          <w:color w:val="000000" w:themeColor="text1"/>
          <w:sz w:val="24"/>
          <w:szCs w:val="24"/>
        </w:rPr>
      </w:pPr>
      <w:r w:rsidRPr="003A3B84">
        <w:rPr>
          <w:color w:val="000000" w:themeColor="text1"/>
          <w:sz w:val="24"/>
          <w:szCs w:val="24"/>
        </w:rPr>
        <w:t xml:space="preserve"> </w:t>
      </w:r>
    </w:p>
    <w:p w14:paraId="285BE8C1" w14:textId="77777777" w:rsidR="00F659DD" w:rsidRPr="003A3B84" w:rsidRDefault="00F659DD" w:rsidP="003A3B84">
      <w:pPr>
        <w:rPr>
          <w:color w:val="000000" w:themeColor="text1"/>
          <w:sz w:val="24"/>
          <w:szCs w:val="24"/>
        </w:rPr>
      </w:pPr>
      <w:r w:rsidRPr="003A3B84">
        <w:rPr>
          <w:color w:val="000000" w:themeColor="text1"/>
          <w:sz w:val="24"/>
          <w:szCs w:val="24"/>
        </w:rPr>
        <w:t>Harcus, J. (2018). Bones and joints: a guide for students. 8th edn. Edinburgh: Elsevier.</w:t>
      </w:r>
    </w:p>
    <w:p w14:paraId="68FD070F" w14:textId="77777777" w:rsidR="00F659DD" w:rsidRPr="003A3B84" w:rsidRDefault="00F659DD" w:rsidP="003A3B84">
      <w:pPr>
        <w:rPr>
          <w:color w:val="000000" w:themeColor="text1"/>
          <w:sz w:val="24"/>
          <w:szCs w:val="24"/>
        </w:rPr>
      </w:pPr>
      <w:r w:rsidRPr="003A3B84">
        <w:rPr>
          <w:color w:val="000000" w:themeColor="text1"/>
          <w:sz w:val="24"/>
          <w:szCs w:val="24"/>
        </w:rPr>
        <w:t xml:space="preserve"> </w:t>
      </w:r>
    </w:p>
    <w:p w14:paraId="4E04A736" w14:textId="77777777" w:rsidR="00F659DD" w:rsidRPr="003A3B84" w:rsidRDefault="42FCEAF2" w:rsidP="003A3B84">
      <w:pPr>
        <w:rPr>
          <w:color w:val="000000" w:themeColor="text1"/>
          <w:sz w:val="24"/>
          <w:szCs w:val="24"/>
        </w:rPr>
      </w:pPr>
      <w:r w:rsidRPr="003A3B84">
        <w:rPr>
          <w:color w:val="000000" w:themeColor="text1"/>
          <w:sz w:val="24"/>
          <w:szCs w:val="24"/>
        </w:rPr>
        <w:t>Whitley, A. S., Sloane, C., Jefferson G., Holmes, K. and Anderson C. (2024). Clark’s pocket handbook for radiographers. 3rd edn. Boca Raton: CRC Press Taylor &amp; Francis</w:t>
      </w:r>
    </w:p>
    <w:p w14:paraId="1E00871D" w14:textId="77777777" w:rsidR="00FE110F" w:rsidRPr="003A3B84" w:rsidRDefault="00FE110F" w:rsidP="003A3B84">
      <w:pPr>
        <w:rPr>
          <w:rFonts w:eastAsia="Times New Roman"/>
          <w:sz w:val="24"/>
          <w:szCs w:val="24"/>
        </w:rPr>
      </w:pPr>
    </w:p>
    <w:p w14:paraId="22450FFA" w14:textId="77777777" w:rsidR="00FE110F" w:rsidRPr="003A3B84" w:rsidRDefault="00FE110F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 xml:space="preserve">We hope that you will find this information useful. However, if you require any additional information, please do not hesitate to contact the Student Centre (01473 338833 or </w:t>
      </w:r>
      <w:hyperlink r:id="rId14" w:history="1">
        <w:r w:rsidRPr="003A3B84">
          <w:rPr>
            <w:rStyle w:val="Hyperlink"/>
            <w:sz w:val="24"/>
            <w:szCs w:val="24"/>
          </w:rPr>
          <w:t>studentlife@uos.ac.uk</w:t>
        </w:r>
      </w:hyperlink>
      <w:r w:rsidRPr="003A3B84">
        <w:rPr>
          <w:sz w:val="24"/>
          <w:szCs w:val="24"/>
        </w:rPr>
        <w:t>), where the staff will be happy to assist you.</w:t>
      </w:r>
    </w:p>
    <w:p w14:paraId="154C2CF8" w14:textId="49963391" w:rsidR="00FE110F" w:rsidRPr="003A3B84" w:rsidRDefault="00FE110F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 xml:space="preserve"> </w:t>
      </w:r>
    </w:p>
    <w:p w14:paraId="2665D9DF" w14:textId="77777777" w:rsidR="00FE110F" w:rsidRPr="003A3B84" w:rsidRDefault="00FE110F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Finally, we look forward to speaking with you soon and wish you well in interview. Please give yourself the best chance of success, by ensuring that you are well prepared.</w:t>
      </w:r>
    </w:p>
    <w:p w14:paraId="1C06605A" w14:textId="77777777" w:rsidR="00FE110F" w:rsidRPr="003A3B84" w:rsidRDefault="00FE110F" w:rsidP="003A3B84">
      <w:pPr>
        <w:rPr>
          <w:sz w:val="24"/>
          <w:szCs w:val="24"/>
        </w:rPr>
      </w:pPr>
    </w:p>
    <w:p w14:paraId="2C640732" w14:textId="77777777" w:rsidR="00FE110F" w:rsidRPr="003A3B84" w:rsidRDefault="00FE110F" w:rsidP="003A3B84">
      <w:pPr>
        <w:rPr>
          <w:sz w:val="24"/>
          <w:szCs w:val="24"/>
        </w:rPr>
      </w:pPr>
      <w:r w:rsidRPr="003A3B84">
        <w:rPr>
          <w:sz w:val="24"/>
          <w:szCs w:val="24"/>
        </w:rPr>
        <w:t>Best wishes on behalf of the Course and Admission teams</w:t>
      </w:r>
    </w:p>
    <w:p w14:paraId="0887E85B" w14:textId="77777777" w:rsidR="00FE110F" w:rsidRPr="003A3B84" w:rsidRDefault="00FE110F" w:rsidP="003A3B84">
      <w:pPr>
        <w:rPr>
          <w:sz w:val="24"/>
          <w:szCs w:val="24"/>
        </w:rPr>
      </w:pPr>
    </w:p>
    <w:p w14:paraId="1474D213" w14:textId="2A6A31CA" w:rsidR="00FE110F" w:rsidRPr="003A3B84" w:rsidRDefault="00FE110F" w:rsidP="003A3B84">
      <w:pPr>
        <w:rPr>
          <w:b/>
          <w:bCs/>
          <w:sz w:val="24"/>
          <w:szCs w:val="24"/>
        </w:rPr>
      </w:pPr>
      <w:r w:rsidRPr="003A3B84">
        <w:rPr>
          <w:b/>
          <w:bCs/>
          <w:sz w:val="24"/>
          <w:szCs w:val="24"/>
        </w:rPr>
        <w:t xml:space="preserve">Gemma Spelman </w:t>
      </w:r>
      <w:r w:rsidRPr="003A3B84">
        <w:rPr>
          <w:sz w:val="24"/>
          <w:szCs w:val="24"/>
        </w:rPr>
        <w:tab/>
      </w:r>
      <w:r w:rsidRPr="003A3B84">
        <w:rPr>
          <w:sz w:val="24"/>
          <w:szCs w:val="24"/>
        </w:rPr>
        <w:tab/>
      </w:r>
      <w:r w:rsidR="496847E5" w:rsidRPr="003A3B84">
        <w:rPr>
          <w:b/>
          <w:bCs/>
          <w:sz w:val="24"/>
          <w:szCs w:val="24"/>
        </w:rPr>
        <w:t>Charlotte Wright</w:t>
      </w:r>
    </w:p>
    <w:p w14:paraId="60ABCC43" w14:textId="77777777" w:rsidR="00FE110F" w:rsidRPr="003A3B84" w:rsidRDefault="00FE110F" w:rsidP="003A3B84">
      <w:pPr>
        <w:rPr>
          <w:b/>
          <w:bCs/>
          <w:sz w:val="24"/>
          <w:szCs w:val="24"/>
        </w:rPr>
      </w:pPr>
      <w:r w:rsidRPr="003A3B84">
        <w:rPr>
          <w:b/>
          <w:bCs/>
          <w:sz w:val="24"/>
          <w:szCs w:val="24"/>
        </w:rPr>
        <w:t xml:space="preserve">Admissions Tutor </w:t>
      </w:r>
      <w:r w:rsidRPr="003A3B84">
        <w:rPr>
          <w:b/>
          <w:bCs/>
          <w:sz w:val="24"/>
          <w:szCs w:val="24"/>
        </w:rPr>
        <w:tab/>
      </w:r>
      <w:r w:rsidRPr="003A3B84">
        <w:rPr>
          <w:b/>
          <w:bCs/>
          <w:sz w:val="24"/>
          <w:szCs w:val="24"/>
        </w:rPr>
        <w:tab/>
        <w:t>Admissions Tutor</w:t>
      </w:r>
    </w:p>
    <w:p w14:paraId="031C3311" w14:textId="77777777" w:rsidR="002706CD" w:rsidRDefault="002706CD" w:rsidP="00105739">
      <w:pPr>
        <w:pStyle w:val="BodyText"/>
        <w:tabs>
          <w:tab w:val="left" w:pos="0"/>
        </w:tabs>
        <w:rPr>
          <w:rFonts w:ascii="Times New Roman"/>
          <w:sz w:val="17"/>
        </w:rPr>
      </w:pPr>
    </w:p>
    <w:sectPr w:rsidR="002706CD" w:rsidSect="003A3B84">
      <w:headerReference w:type="default" r:id="rId15"/>
      <w:footerReference w:type="default" r:id="rId16"/>
      <w:pgSz w:w="11910" w:h="16850"/>
      <w:pgMar w:top="2000" w:right="711" w:bottom="3100" w:left="567" w:header="0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57F56" w14:textId="77777777" w:rsidR="00F37C88" w:rsidRDefault="00F37C88">
      <w:r>
        <w:separator/>
      </w:r>
    </w:p>
  </w:endnote>
  <w:endnote w:type="continuationSeparator" w:id="0">
    <w:p w14:paraId="02FFDDF9" w14:textId="77777777" w:rsidR="00F37C88" w:rsidRDefault="00F3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2498" w14:textId="77777777" w:rsidR="002706CD" w:rsidRDefault="003A3B84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657628D" wp14:editId="316C7BBD">
              <wp:simplePos x="0" y="0"/>
              <wp:positionH relativeFrom="page">
                <wp:posOffset>4479755</wp:posOffset>
              </wp:positionH>
              <wp:positionV relativeFrom="page">
                <wp:posOffset>8667210</wp:posOffset>
              </wp:positionV>
              <wp:extent cx="3083560" cy="202946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83560" cy="20294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83560" h="2029460">
                            <a:moveTo>
                              <a:pt x="3083094" y="2029364"/>
                            </a:moveTo>
                            <a:lnTo>
                              <a:pt x="0" y="2029364"/>
                            </a:lnTo>
                            <a:lnTo>
                              <a:pt x="3083094" y="0"/>
                            </a:lnTo>
                            <a:lnTo>
                              <a:pt x="3083094" y="2029364"/>
                            </a:lnTo>
                            <a:close/>
                          </a:path>
                        </a:pathLst>
                      </a:custGeom>
                      <a:solidFill>
                        <a:srgbClr val="FFBE0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20F33DB4">
            <v:shape id="Graphic 2" style="position:absolute;margin-left:352.75pt;margin-top:682.45pt;width:242.8pt;height:159.8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83560,2029460" o:spid="_x0000_s1026" fillcolor="#ffbe0a" stroked="f" path="m3083094,2029364l,2029364,3083094,r,202936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" w14:anchorId="740B4045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29D3C433" wp14:editId="33C19C55">
              <wp:simplePos x="0" y="0"/>
              <wp:positionH relativeFrom="page">
                <wp:posOffset>6044750</wp:posOffset>
              </wp:positionH>
              <wp:positionV relativeFrom="page">
                <wp:posOffset>9949016</wp:posOffset>
              </wp:positionV>
              <wp:extent cx="1136650" cy="292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650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2EC060" w14:textId="77777777" w:rsidR="002706CD" w:rsidRDefault="003A3B84">
                          <w:pPr>
                            <w:pStyle w:val="BodyText"/>
                            <w:spacing w:before="0" w:line="424" w:lineRule="exact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uos.ac.uk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3214A5A7">
            <v:shapetype id="_x0000_t202" coordsize="21600,21600" o:spt="202" path="m,l,21600r21600,l21600,xe" w14:anchorId="29D3C433">
              <v:stroke joinstyle="miter"/>
              <v:path gradientshapeok="t" o:connecttype="rect"/>
            </v:shapetype>
            <v:shape id="Textbox 3" style="position:absolute;margin-left:475.95pt;margin-top:783.4pt;width:89.5pt;height:23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">
              <v:textbox inset="0,0,0,0">
                <w:txbxContent>
                  <w:p w:rsidR="002706CD" w:rsidRDefault="00000000" w14:paraId="22AEC9C0" w14:textId="77777777">
                    <w:pPr>
                      <w:pStyle w:val="BodyText"/>
                      <w:spacing w:before="0" w:line="424" w:lineRule="exact"/>
                      <w:ind w:left="20"/>
                    </w:pPr>
                    <w:r>
                      <w:rPr>
                        <w:spacing w:val="-6"/>
                      </w:rPr>
                      <w:t>uos.ac.uk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7DD0" w14:textId="77777777" w:rsidR="00F37C88" w:rsidRDefault="00F37C88">
      <w:r>
        <w:separator/>
      </w:r>
    </w:p>
  </w:footnote>
  <w:footnote w:type="continuationSeparator" w:id="0">
    <w:p w14:paraId="5262D070" w14:textId="77777777" w:rsidR="00F37C88" w:rsidRDefault="00F3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78246" w14:textId="77777777" w:rsidR="002706CD" w:rsidRDefault="003A3B84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5A3A5B3F" wp14:editId="0BCB6E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81249" cy="1152524"/>
          <wp:effectExtent l="0" t="0" r="0" b="0"/>
          <wp:wrapNone/>
          <wp:docPr id="19742082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1249" cy="1152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35E2"/>
    <w:multiLevelType w:val="hybridMultilevel"/>
    <w:tmpl w:val="E4005A7A"/>
    <w:lvl w:ilvl="0" w:tplc="84AE8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4E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EC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AB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4F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20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07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E7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C2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6C5A"/>
    <w:multiLevelType w:val="hybridMultilevel"/>
    <w:tmpl w:val="EC02B6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11359"/>
    <w:multiLevelType w:val="hybridMultilevel"/>
    <w:tmpl w:val="DCFEA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57751">
    <w:abstractNumId w:val="1"/>
  </w:num>
  <w:num w:numId="2" w16cid:durableId="1058549567">
    <w:abstractNumId w:val="0"/>
  </w:num>
  <w:num w:numId="3" w16cid:durableId="2117674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CD"/>
    <w:rsid w:val="00067627"/>
    <w:rsid w:val="00105739"/>
    <w:rsid w:val="001F1A47"/>
    <w:rsid w:val="002706CD"/>
    <w:rsid w:val="00277D0D"/>
    <w:rsid w:val="002E5B78"/>
    <w:rsid w:val="002E71EB"/>
    <w:rsid w:val="002F0D42"/>
    <w:rsid w:val="003A3B84"/>
    <w:rsid w:val="00606694"/>
    <w:rsid w:val="007A704C"/>
    <w:rsid w:val="009567CA"/>
    <w:rsid w:val="009C721B"/>
    <w:rsid w:val="00C60FCA"/>
    <w:rsid w:val="00C933CB"/>
    <w:rsid w:val="00EC7FA8"/>
    <w:rsid w:val="00EE13A2"/>
    <w:rsid w:val="00F37C88"/>
    <w:rsid w:val="00F659DD"/>
    <w:rsid w:val="00F831F9"/>
    <w:rsid w:val="00FE110F"/>
    <w:rsid w:val="0248F495"/>
    <w:rsid w:val="0530CEDF"/>
    <w:rsid w:val="0AB99E2A"/>
    <w:rsid w:val="0CB1F915"/>
    <w:rsid w:val="266C0EEB"/>
    <w:rsid w:val="2E26689E"/>
    <w:rsid w:val="30853B4D"/>
    <w:rsid w:val="42FCEAF2"/>
    <w:rsid w:val="496847E5"/>
    <w:rsid w:val="54D6D3A0"/>
    <w:rsid w:val="567195B2"/>
    <w:rsid w:val="66439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07B5"/>
  <w15:docId w15:val="{074CBFEC-24E5-4D43-BFD9-3834203C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9C721B"/>
    <w:pPr>
      <w:spacing w:before="4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9C721B"/>
    <w:rPr>
      <w:rFonts w:ascii="Times New Roman" w:eastAsia="Times New Roman" w:hAnsi="Times New Roman" w:cs="Times New Roman"/>
      <w:lang w:val="lt-LT"/>
    </w:rPr>
  </w:style>
  <w:style w:type="paragraph" w:customStyle="1" w:styleId="paragraph">
    <w:name w:val="paragraph"/>
    <w:basedOn w:val="Normal"/>
    <w:rsid w:val="009567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9567CA"/>
  </w:style>
  <w:style w:type="character" w:customStyle="1" w:styleId="eop">
    <w:name w:val="eop"/>
    <w:basedOn w:val="DefaultParagraphFont"/>
    <w:rsid w:val="009567CA"/>
  </w:style>
  <w:style w:type="character" w:styleId="Hyperlink">
    <w:name w:val="Hyperlink"/>
    <w:basedOn w:val="DefaultParagraphFont"/>
    <w:uiPriority w:val="99"/>
    <w:unhideWhenUsed/>
    <w:rsid w:val="009567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7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6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7CA"/>
    <w:rPr>
      <w:rFonts w:ascii="Arial" w:eastAsia="Arial" w:hAnsi="Arial" w:cs="Arial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956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7CA"/>
    <w:rPr>
      <w:rFonts w:ascii="Arial" w:eastAsia="Arial" w:hAnsi="Arial" w:cs="Arial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careers.nhs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pc-uk.org/studen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r.org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dmissions@uo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tudentlife@uo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4172896638841BA53B329436516A5" ma:contentTypeVersion="22" ma:contentTypeDescription="Create a new document." ma:contentTypeScope="" ma:versionID="17b0354d7ee49ebbc816bc34819d2926">
  <xsd:schema xmlns:xsd="http://www.w3.org/2001/XMLSchema" xmlns:xs="http://www.w3.org/2001/XMLSchema" xmlns:p="http://schemas.microsoft.com/office/2006/metadata/properties" xmlns:ns2="56a68562-bf54-4c1d-b90b-30b050991211" xmlns:ns3="8bb7ae0c-a7bd-4e7e-9f06-17039437252e" targetNamespace="http://schemas.microsoft.com/office/2006/metadata/properties" ma:root="true" ma:fieldsID="5c6815b56ba3b75859776d25b94f5b59" ns2:_="" ns3:_="">
    <xsd:import namespace="56a68562-bf54-4c1d-b90b-30b050991211"/>
    <xsd:import namespace="8bb7ae0c-a7bd-4e7e-9f06-170394372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mplet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68562-bf54-4c1d-b90b-30b050991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d_x003f_" ma:index="23" nillable="true" ma:displayName="Completed?" ma:default="1" ma:format="Dropdown" ma:internalName="Complet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7ae0c-a7bd-4e7e-9f06-170394372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bdd8fe8-9ac0-47af-b1fe-9310090d7b30}" ma:internalName="TaxCatchAll" ma:showField="CatchAllData" ma:web="8bb7ae0c-a7bd-4e7e-9f06-170394372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_x003f_ xmlns="56a68562-bf54-4c1d-b90b-30b050991211">true</Completed_x003f_>
    <lcf76f155ced4ddcb4097134ff3c332f xmlns="56a68562-bf54-4c1d-b90b-30b050991211">
      <Terms xmlns="http://schemas.microsoft.com/office/infopath/2007/PartnerControls"/>
    </lcf76f155ced4ddcb4097134ff3c332f>
    <TaxCatchAll xmlns="8bb7ae0c-a7bd-4e7e-9f06-17039437252e" xsi:nil="true"/>
  </documentManagement>
</p:properties>
</file>

<file path=customXml/itemProps1.xml><?xml version="1.0" encoding="utf-8"?>
<ds:datastoreItem xmlns:ds="http://schemas.openxmlformats.org/officeDocument/2006/customXml" ds:itemID="{28418A78-7DD9-41CC-AAD3-AD80E16C5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B739E-D594-4014-BEBB-7499E8845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68562-bf54-4c1d-b90b-30b050991211"/>
    <ds:schemaRef ds:uri="8bb7ae0c-a7bd-4e7e-9f06-170394372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2E336-818D-4DA4-965B-3914A444FD1D}">
  <ds:schemaRefs>
    <ds:schemaRef ds:uri="http://schemas.microsoft.com/office/2006/metadata/properties"/>
    <ds:schemaRef ds:uri="http://schemas.microsoft.com/office/infopath/2007/PartnerControls"/>
    <ds:schemaRef ds:uri="56a68562-bf54-4c1d-b90b-30b050991211"/>
    <ds:schemaRef ds:uri="8bb7ae0c-a7bd-4e7e-9f06-1703943725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branded template</dc:title>
  <dc:creator>MBPs</dc:creator>
  <cp:keywords>DAGJIYNeKAI,BAFnHBs-TP0</cp:keywords>
  <cp:lastModifiedBy>Kesha Allen</cp:lastModifiedBy>
  <cp:revision>16</cp:revision>
  <dcterms:created xsi:type="dcterms:W3CDTF">2024-09-24T13:00:00Z</dcterms:created>
  <dcterms:modified xsi:type="dcterms:W3CDTF">2024-10-15T11:21:00Z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Canva</vt:lpwstr>
  </property>
  <property fmtid="{D5CDD505-2E9C-101B-9397-08002B2CF9AE}" pid="4" name="LastSaved">
    <vt:filetime>2024-09-24T00:00:00Z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0x01010061C4172896638841BA53B329436516A5</vt:lpwstr>
  </property>
  <property fmtid="{D5CDD505-2E9C-101B-9397-08002B2CF9AE}" pid="7" name="MediaServiceImageTags">
    <vt:lpwstr/>
  </property>
</Properties>
</file>